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4263E0" w:rsidRDefault="00271685" w:rsidP="00B2314F">
      <w:pPr>
        <w:spacing w:after="120" w:line="240" w:lineRule="auto"/>
        <w:ind w:left="5387"/>
        <w:rPr>
          <w:rFonts w:ascii="Times New Roman" w:hAnsi="Times New Roman"/>
          <w:sz w:val="26"/>
          <w:szCs w:val="26"/>
        </w:rPr>
      </w:pPr>
      <w:r w:rsidRPr="004263E0">
        <w:rPr>
          <w:rFonts w:ascii="Times New Roman" w:hAnsi="Times New Roman"/>
          <w:sz w:val="26"/>
          <w:szCs w:val="26"/>
        </w:rPr>
        <w:t>УТВЕРЖДЕН</w:t>
      </w:r>
    </w:p>
    <w:p w:rsidR="00271685" w:rsidRPr="004263E0" w:rsidRDefault="00271685" w:rsidP="00B2314F">
      <w:pPr>
        <w:spacing w:after="0" w:line="240" w:lineRule="auto"/>
        <w:ind w:left="5387"/>
        <w:rPr>
          <w:rFonts w:ascii="Times New Roman" w:hAnsi="Times New Roman"/>
          <w:sz w:val="26"/>
          <w:szCs w:val="26"/>
        </w:rPr>
      </w:pPr>
      <w:r w:rsidRPr="004263E0">
        <w:rPr>
          <w:rFonts w:ascii="Times New Roman" w:hAnsi="Times New Roman"/>
          <w:sz w:val="26"/>
          <w:szCs w:val="26"/>
        </w:rPr>
        <w:t>приказом службы по делам архивов</w:t>
      </w:r>
    </w:p>
    <w:p w:rsidR="00271685" w:rsidRPr="004263E0" w:rsidRDefault="00271685" w:rsidP="00B2314F">
      <w:pPr>
        <w:spacing w:after="0" w:line="240" w:lineRule="auto"/>
        <w:ind w:left="5387"/>
        <w:rPr>
          <w:rFonts w:ascii="Times New Roman" w:hAnsi="Times New Roman"/>
          <w:sz w:val="26"/>
          <w:szCs w:val="26"/>
        </w:rPr>
      </w:pPr>
      <w:r w:rsidRPr="004263E0">
        <w:rPr>
          <w:rFonts w:ascii="Times New Roman" w:hAnsi="Times New Roman"/>
          <w:sz w:val="26"/>
          <w:szCs w:val="26"/>
        </w:rPr>
        <w:t>Ямало-Ненецкого автономного округа</w:t>
      </w:r>
    </w:p>
    <w:p w:rsidR="00271685" w:rsidRPr="004263E0" w:rsidRDefault="00991CBA" w:rsidP="00B2314F">
      <w:pPr>
        <w:spacing w:after="0" w:line="240" w:lineRule="auto"/>
        <w:ind w:left="5387"/>
        <w:rPr>
          <w:rFonts w:ascii="Times New Roman" w:hAnsi="Times New Roman"/>
          <w:sz w:val="26"/>
          <w:szCs w:val="26"/>
        </w:rPr>
      </w:pPr>
      <w:r w:rsidRPr="004263E0">
        <w:rPr>
          <w:rFonts w:ascii="Times New Roman" w:hAnsi="Times New Roman"/>
          <w:sz w:val="26"/>
          <w:szCs w:val="26"/>
        </w:rPr>
        <w:t>о</w:t>
      </w:r>
      <w:r w:rsidR="0027375C" w:rsidRPr="004263E0">
        <w:rPr>
          <w:rFonts w:ascii="Times New Roman" w:hAnsi="Times New Roman"/>
          <w:sz w:val="26"/>
          <w:szCs w:val="26"/>
        </w:rPr>
        <w:t>т</w:t>
      </w:r>
      <w:r w:rsidRPr="004263E0">
        <w:rPr>
          <w:rFonts w:ascii="Times New Roman" w:hAnsi="Times New Roman"/>
          <w:sz w:val="26"/>
          <w:szCs w:val="26"/>
        </w:rPr>
        <w:t xml:space="preserve"> </w:t>
      </w:r>
      <w:r w:rsidR="004B7ED7">
        <w:rPr>
          <w:rFonts w:ascii="Times New Roman" w:hAnsi="Times New Roman"/>
          <w:sz w:val="26"/>
          <w:szCs w:val="26"/>
        </w:rPr>
        <w:t>15</w:t>
      </w:r>
      <w:r w:rsidR="00A82AB8">
        <w:rPr>
          <w:rFonts w:ascii="Times New Roman" w:hAnsi="Times New Roman"/>
          <w:sz w:val="26"/>
          <w:szCs w:val="26"/>
        </w:rPr>
        <w:t xml:space="preserve"> </w:t>
      </w:r>
      <w:r w:rsidR="00C538D2">
        <w:rPr>
          <w:rFonts w:ascii="Times New Roman" w:hAnsi="Times New Roman"/>
          <w:sz w:val="26"/>
          <w:szCs w:val="26"/>
        </w:rPr>
        <w:t>мая</w:t>
      </w:r>
      <w:r w:rsidR="0027375C" w:rsidRPr="004263E0">
        <w:rPr>
          <w:rFonts w:ascii="Times New Roman" w:hAnsi="Times New Roman"/>
          <w:sz w:val="26"/>
          <w:szCs w:val="26"/>
        </w:rPr>
        <w:t xml:space="preserve"> 201</w:t>
      </w:r>
      <w:r w:rsidR="00DA3284" w:rsidRPr="007864C6">
        <w:rPr>
          <w:rFonts w:ascii="Times New Roman" w:hAnsi="Times New Roman"/>
          <w:sz w:val="26"/>
          <w:szCs w:val="26"/>
        </w:rPr>
        <w:t>8</w:t>
      </w:r>
      <w:r w:rsidR="0027375C" w:rsidRPr="004263E0">
        <w:rPr>
          <w:rFonts w:ascii="Times New Roman" w:hAnsi="Times New Roman"/>
          <w:sz w:val="26"/>
          <w:szCs w:val="26"/>
        </w:rPr>
        <w:t xml:space="preserve"> года № </w:t>
      </w:r>
      <w:r w:rsidR="007336EA" w:rsidRPr="007336EA">
        <w:rPr>
          <w:rFonts w:ascii="Times New Roman" w:hAnsi="Times New Roman"/>
          <w:sz w:val="26"/>
          <w:szCs w:val="26"/>
        </w:rPr>
        <w:t>76</w:t>
      </w:r>
      <w:r w:rsidR="00271685" w:rsidRPr="004263E0">
        <w:rPr>
          <w:rFonts w:ascii="Times New Roman" w:hAnsi="Times New Roman"/>
          <w:sz w:val="26"/>
          <w:szCs w:val="26"/>
        </w:rPr>
        <w:t>-</w:t>
      </w:r>
      <w:r w:rsidR="009F79F9" w:rsidRPr="004263E0">
        <w:rPr>
          <w:rFonts w:ascii="Times New Roman" w:hAnsi="Times New Roman"/>
          <w:sz w:val="26"/>
          <w:szCs w:val="26"/>
        </w:rPr>
        <w:t>О</w:t>
      </w:r>
    </w:p>
    <w:p w:rsidR="00271685" w:rsidRPr="004263E0" w:rsidRDefault="00271685" w:rsidP="00B2314F">
      <w:pPr>
        <w:spacing w:after="0" w:line="240" w:lineRule="auto"/>
        <w:jc w:val="center"/>
        <w:rPr>
          <w:rFonts w:ascii="Times New Roman" w:hAnsi="Times New Roman"/>
          <w:b/>
          <w:sz w:val="26"/>
          <w:szCs w:val="26"/>
        </w:rPr>
      </w:pPr>
    </w:p>
    <w:p w:rsidR="00271685" w:rsidRPr="00884F71" w:rsidRDefault="00271685" w:rsidP="00B2314F">
      <w:pPr>
        <w:spacing w:after="0" w:line="240" w:lineRule="auto"/>
        <w:jc w:val="center"/>
        <w:rPr>
          <w:rFonts w:ascii="Times New Roman" w:hAnsi="Times New Roman"/>
          <w:b/>
          <w:sz w:val="24"/>
          <w:szCs w:val="24"/>
        </w:rPr>
      </w:pPr>
    </w:p>
    <w:p w:rsidR="004263E0" w:rsidRDefault="004263E0" w:rsidP="00B2314F">
      <w:pPr>
        <w:spacing w:after="0" w:line="240" w:lineRule="auto"/>
        <w:jc w:val="center"/>
        <w:rPr>
          <w:rFonts w:ascii="Times New Roman" w:hAnsi="Times New Roman"/>
          <w:b/>
          <w:sz w:val="26"/>
          <w:szCs w:val="26"/>
        </w:rPr>
      </w:pP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ПЛАН</w:t>
      </w: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 xml:space="preserve">на </w:t>
      </w:r>
      <w:r w:rsidR="0027375C" w:rsidRPr="00884F71">
        <w:rPr>
          <w:rFonts w:ascii="Times New Roman" w:hAnsi="Times New Roman"/>
          <w:b/>
          <w:sz w:val="26"/>
          <w:szCs w:val="26"/>
          <w:lang w:val="en-US"/>
        </w:rPr>
        <w:t>I</w:t>
      </w:r>
      <w:r w:rsidR="00C538D2">
        <w:rPr>
          <w:rFonts w:ascii="Times New Roman" w:hAnsi="Times New Roman"/>
          <w:b/>
          <w:sz w:val="26"/>
          <w:szCs w:val="26"/>
          <w:lang w:val="en-US"/>
        </w:rPr>
        <w:t>I</w:t>
      </w:r>
      <w:r w:rsidR="00DA3284">
        <w:rPr>
          <w:rFonts w:ascii="Times New Roman" w:hAnsi="Times New Roman"/>
          <w:b/>
          <w:sz w:val="26"/>
          <w:szCs w:val="26"/>
          <w:lang w:val="en-US"/>
        </w:rPr>
        <w:t>I</w:t>
      </w:r>
      <w:r w:rsidRPr="00884F71">
        <w:rPr>
          <w:rFonts w:ascii="Times New Roman" w:hAnsi="Times New Roman"/>
          <w:b/>
          <w:sz w:val="26"/>
          <w:szCs w:val="26"/>
        </w:rPr>
        <w:t xml:space="preserve"> квартал 201</w:t>
      </w:r>
      <w:r w:rsidR="00C84A09">
        <w:rPr>
          <w:rFonts w:ascii="Times New Roman" w:hAnsi="Times New Roman"/>
          <w:b/>
          <w:sz w:val="26"/>
          <w:szCs w:val="26"/>
        </w:rPr>
        <w:t>8</w:t>
      </w:r>
      <w:r w:rsidRPr="00884F71">
        <w:rPr>
          <w:rFonts w:ascii="Times New Roman" w:hAnsi="Times New Roman"/>
          <w:b/>
          <w:sz w:val="26"/>
          <w:szCs w:val="26"/>
        </w:rPr>
        <w:t xml:space="preserve"> года</w:t>
      </w:r>
    </w:p>
    <w:p w:rsidR="00271685" w:rsidRPr="00884F71" w:rsidRDefault="00271685" w:rsidP="00B2314F">
      <w:pPr>
        <w:spacing w:after="0" w:line="240" w:lineRule="auto"/>
        <w:rPr>
          <w:rFonts w:ascii="Times New Roman" w:hAnsi="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3260"/>
        <w:gridCol w:w="1701"/>
        <w:gridCol w:w="2268"/>
        <w:gridCol w:w="1843"/>
      </w:tblGrid>
      <w:tr w:rsidR="00271685" w:rsidRPr="00FE60C9" w:rsidTr="008A2148">
        <w:tc>
          <w:tcPr>
            <w:tcW w:w="851" w:type="dxa"/>
            <w:hideMark/>
          </w:tcPr>
          <w:p w:rsidR="00271685" w:rsidRPr="00FE60C9" w:rsidRDefault="00271685" w:rsidP="00B2314F">
            <w:pPr>
              <w:spacing w:after="0" w:line="240" w:lineRule="auto"/>
              <w:jc w:val="center"/>
              <w:rPr>
                <w:rFonts w:ascii="Times New Roman" w:hAnsi="Times New Roman"/>
              </w:rPr>
            </w:pPr>
            <w:r w:rsidRPr="00FE60C9">
              <w:rPr>
                <w:rFonts w:ascii="Times New Roman" w:hAnsi="Times New Roman"/>
              </w:rPr>
              <w:t>№</w:t>
            </w:r>
          </w:p>
        </w:tc>
        <w:tc>
          <w:tcPr>
            <w:tcW w:w="3260" w:type="dxa"/>
            <w:hideMark/>
          </w:tcPr>
          <w:p w:rsidR="00271685" w:rsidRPr="00FE60C9" w:rsidRDefault="00271685" w:rsidP="00B2314F">
            <w:pPr>
              <w:spacing w:after="0" w:line="240" w:lineRule="auto"/>
              <w:jc w:val="center"/>
              <w:rPr>
                <w:rFonts w:ascii="Times New Roman" w:hAnsi="Times New Roman"/>
              </w:rPr>
            </w:pPr>
            <w:r w:rsidRPr="00FE60C9">
              <w:rPr>
                <w:rFonts w:ascii="Times New Roman" w:hAnsi="Times New Roman"/>
              </w:rPr>
              <w:t>Мероприятия</w:t>
            </w:r>
          </w:p>
        </w:tc>
        <w:tc>
          <w:tcPr>
            <w:tcW w:w="1701" w:type="dxa"/>
            <w:hideMark/>
          </w:tcPr>
          <w:p w:rsidR="00271685" w:rsidRPr="00FE60C9" w:rsidRDefault="00271685" w:rsidP="008171D0">
            <w:pPr>
              <w:spacing w:after="0" w:line="240" w:lineRule="auto"/>
              <w:jc w:val="center"/>
              <w:rPr>
                <w:rFonts w:ascii="Times New Roman" w:hAnsi="Times New Roman"/>
              </w:rPr>
            </w:pPr>
            <w:r w:rsidRPr="00FE60C9">
              <w:rPr>
                <w:rFonts w:ascii="Times New Roman" w:hAnsi="Times New Roman"/>
              </w:rPr>
              <w:t>Сроки исполнения</w:t>
            </w:r>
          </w:p>
        </w:tc>
        <w:tc>
          <w:tcPr>
            <w:tcW w:w="2268" w:type="dxa"/>
            <w:hideMark/>
          </w:tcPr>
          <w:p w:rsidR="00271685" w:rsidRPr="00FE60C9" w:rsidRDefault="00271685" w:rsidP="00B2314F">
            <w:pPr>
              <w:spacing w:after="0" w:line="240" w:lineRule="auto"/>
              <w:jc w:val="center"/>
              <w:rPr>
                <w:rFonts w:ascii="Times New Roman" w:hAnsi="Times New Roman"/>
              </w:rPr>
            </w:pPr>
            <w:r w:rsidRPr="00FE60C9">
              <w:rPr>
                <w:rFonts w:ascii="Times New Roman" w:hAnsi="Times New Roman"/>
              </w:rPr>
              <w:t>Цели</w:t>
            </w:r>
          </w:p>
          <w:p w:rsidR="00271685" w:rsidRPr="00FE60C9" w:rsidRDefault="00271685" w:rsidP="00B2314F">
            <w:pPr>
              <w:spacing w:after="0" w:line="240" w:lineRule="auto"/>
              <w:jc w:val="center"/>
              <w:rPr>
                <w:rFonts w:ascii="Times New Roman" w:hAnsi="Times New Roman"/>
              </w:rPr>
            </w:pPr>
            <w:r w:rsidRPr="00FE60C9">
              <w:rPr>
                <w:rFonts w:ascii="Times New Roman" w:hAnsi="Times New Roman"/>
              </w:rPr>
              <w:t>мероприятий</w:t>
            </w:r>
          </w:p>
        </w:tc>
        <w:tc>
          <w:tcPr>
            <w:tcW w:w="1843" w:type="dxa"/>
            <w:hideMark/>
          </w:tcPr>
          <w:p w:rsidR="00271685" w:rsidRPr="00FE60C9" w:rsidRDefault="00271685" w:rsidP="00B2314F">
            <w:pPr>
              <w:spacing w:after="0" w:line="240" w:lineRule="auto"/>
              <w:jc w:val="center"/>
              <w:rPr>
                <w:rFonts w:ascii="Times New Roman" w:hAnsi="Times New Roman"/>
              </w:rPr>
            </w:pPr>
            <w:r w:rsidRPr="00FE60C9">
              <w:rPr>
                <w:rFonts w:ascii="Times New Roman" w:hAnsi="Times New Roman"/>
              </w:rPr>
              <w:t>Исполнители</w:t>
            </w:r>
          </w:p>
        </w:tc>
      </w:tr>
      <w:tr w:rsidR="00FB5FFF" w:rsidRPr="00FE60C9" w:rsidTr="008A2148">
        <w:tblPrEx>
          <w:tblLook w:val="0600" w:firstRow="0" w:lastRow="0" w:firstColumn="0" w:lastColumn="0" w:noHBand="1" w:noVBand="1"/>
        </w:tblPrEx>
        <w:trPr>
          <w:trHeight w:val="341"/>
          <w:tblHeader/>
        </w:trPr>
        <w:tc>
          <w:tcPr>
            <w:tcW w:w="851" w:type="dxa"/>
            <w:shd w:val="clear" w:color="auto" w:fill="auto"/>
            <w:vAlign w:val="center"/>
            <w:hideMark/>
          </w:tcPr>
          <w:p w:rsidR="00FB5FFF" w:rsidRPr="00FE60C9" w:rsidRDefault="00FB5FFF" w:rsidP="006B6502">
            <w:pPr>
              <w:spacing w:after="0" w:line="240" w:lineRule="auto"/>
              <w:jc w:val="center"/>
              <w:rPr>
                <w:rFonts w:ascii="Times New Roman" w:hAnsi="Times New Roman"/>
              </w:rPr>
            </w:pPr>
            <w:r w:rsidRPr="00FE60C9">
              <w:rPr>
                <w:rFonts w:ascii="Times New Roman" w:hAnsi="Times New Roman"/>
              </w:rPr>
              <w:t>1</w:t>
            </w:r>
          </w:p>
        </w:tc>
        <w:tc>
          <w:tcPr>
            <w:tcW w:w="3260" w:type="dxa"/>
            <w:shd w:val="clear" w:color="auto" w:fill="auto"/>
            <w:vAlign w:val="center"/>
            <w:hideMark/>
          </w:tcPr>
          <w:p w:rsidR="00FB5FFF" w:rsidRPr="00FE60C9" w:rsidRDefault="00FB5FFF" w:rsidP="006B6502">
            <w:pPr>
              <w:spacing w:after="0" w:line="240" w:lineRule="auto"/>
              <w:jc w:val="center"/>
              <w:rPr>
                <w:rFonts w:ascii="Times New Roman" w:hAnsi="Times New Roman"/>
              </w:rPr>
            </w:pPr>
            <w:r w:rsidRPr="00FE60C9">
              <w:rPr>
                <w:rFonts w:ascii="Times New Roman" w:hAnsi="Times New Roman"/>
              </w:rPr>
              <w:t>2</w:t>
            </w:r>
          </w:p>
        </w:tc>
        <w:tc>
          <w:tcPr>
            <w:tcW w:w="1701" w:type="dxa"/>
            <w:shd w:val="clear" w:color="auto" w:fill="auto"/>
            <w:vAlign w:val="center"/>
            <w:hideMark/>
          </w:tcPr>
          <w:p w:rsidR="00FB5FFF" w:rsidRPr="00FE60C9" w:rsidRDefault="00FB5FFF" w:rsidP="008171D0">
            <w:pPr>
              <w:spacing w:after="0" w:line="240" w:lineRule="auto"/>
              <w:jc w:val="center"/>
              <w:rPr>
                <w:rFonts w:ascii="Times New Roman" w:hAnsi="Times New Roman"/>
              </w:rPr>
            </w:pPr>
            <w:r w:rsidRPr="00FE60C9">
              <w:rPr>
                <w:rFonts w:ascii="Times New Roman" w:hAnsi="Times New Roman"/>
              </w:rPr>
              <w:t>3</w:t>
            </w:r>
          </w:p>
        </w:tc>
        <w:tc>
          <w:tcPr>
            <w:tcW w:w="2268" w:type="dxa"/>
            <w:shd w:val="clear" w:color="auto" w:fill="auto"/>
            <w:vAlign w:val="center"/>
            <w:hideMark/>
          </w:tcPr>
          <w:p w:rsidR="00FB5FFF" w:rsidRPr="00FE60C9" w:rsidRDefault="00FB5FFF" w:rsidP="006B6502">
            <w:pPr>
              <w:spacing w:after="0" w:line="240" w:lineRule="auto"/>
              <w:jc w:val="center"/>
              <w:rPr>
                <w:rFonts w:ascii="Times New Roman" w:hAnsi="Times New Roman"/>
              </w:rPr>
            </w:pPr>
            <w:r w:rsidRPr="00FE60C9">
              <w:rPr>
                <w:rFonts w:ascii="Times New Roman" w:hAnsi="Times New Roman"/>
              </w:rPr>
              <w:t>4</w:t>
            </w:r>
          </w:p>
        </w:tc>
        <w:tc>
          <w:tcPr>
            <w:tcW w:w="1843" w:type="dxa"/>
            <w:shd w:val="clear" w:color="auto" w:fill="auto"/>
            <w:vAlign w:val="center"/>
            <w:hideMark/>
          </w:tcPr>
          <w:p w:rsidR="00FB5FFF" w:rsidRPr="00FE60C9" w:rsidRDefault="00FB5FFF" w:rsidP="006B6502">
            <w:pPr>
              <w:spacing w:after="0" w:line="240" w:lineRule="auto"/>
              <w:jc w:val="center"/>
              <w:rPr>
                <w:rFonts w:ascii="Times New Roman" w:hAnsi="Times New Roman"/>
              </w:rPr>
            </w:pPr>
            <w:r w:rsidRPr="00FE60C9">
              <w:rPr>
                <w:rFonts w:ascii="Times New Roman" w:hAnsi="Times New Roman"/>
              </w:rPr>
              <w:t>5</w:t>
            </w:r>
          </w:p>
        </w:tc>
      </w:tr>
      <w:tr w:rsidR="00FB5FFF" w:rsidRPr="00FE60C9" w:rsidTr="00297359">
        <w:tblPrEx>
          <w:tblLook w:val="0600" w:firstRow="0" w:lastRow="0" w:firstColumn="0" w:lastColumn="0" w:noHBand="1" w:noVBand="1"/>
        </w:tblPrEx>
        <w:trPr>
          <w:trHeight w:val="303"/>
        </w:trPr>
        <w:tc>
          <w:tcPr>
            <w:tcW w:w="9923" w:type="dxa"/>
            <w:gridSpan w:val="5"/>
            <w:shd w:val="clear" w:color="auto" w:fill="auto"/>
          </w:tcPr>
          <w:p w:rsidR="00FB5FFF" w:rsidRPr="00FE60C9" w:rsidRDefault="00FB5FFF" w:rsidP="008171D0">
            <w:pPr>
              <w:pStyle w:val="a7"/>
              <w:numPr>
                <w:ilvl w:val="0"/>
                <w:numId w:val="1"/>
              </w:numPr>
              <w:tabs>
                <w:tab w:val="left" w:pos="2160"/>
                <w:tab w:val="left" w:pos="2586"/>
              </w:tabs>
              <w:spacing w:after="0" w:line="240" w:lineRule="auto"/>
              <w:jc w:val="center"/>
              <w:rPr>
                <w:rFonts w:ascii="Times New Roman" w:hAnsi="Times New Roman"/>
              </w:rPr>
            </w:pPr>
            <w:r w:rsidRPr="00FE60C9">
              <w:rPr>
                <w:rFonts w:ascii="Times New Roman" w:hAnsi="Times New Roman"/>
                <w:b/>
              </w:rPr>
              <w:t>Организационное и правовое обеспечение деятельности</w:t>
            </w:r>
          </w:p>
        </w:tc>
      </w:tr>
      <w:tr w:rsidR="00FB5FFF" w:rsidRPr="00FE60C9" w:rsidTr="00297359">
        <w:tblPrEx>
          <w:tblLook w:val="0600" w:firstRow="0" w:lastRow="0" w:firstColumn="0" w:lastColumn="0" w:noHBand="1" w:noVBand="1"/>
        </w:tblPrEx>
        <w:trPr>
          <w:trHeight w:val="60"/>
        </w:trPr>
        <w:tc>
          <w:tcPr>
            <w:tcW w:w="9923" w:type="dxa"/>
            <w:gridSpan w:val="5"/>
            <w:shd w:val="clear" w:color="auto" w:fill="auto"/>
          </w:tcPr>
          <w:p w:rsidR="00FB5FFF" w:rsidRPr="00FE60C9" w:rsidRDefault="00FB5FFF" w:rsidP="008171D0">
            <w:pPr>
              <w:pStyle w:val="12"/>
              <w:numPr>
                <w:ilvl w:val="1"/>
                <w:numId w:val="15"/>
              </w:numPr>
              <w:jc w:val="center"/>
              <w:rPr>
                <w:rFonts w:ascii="Times New Roman" w:hAnsi="Times New Roman"/>
                <w:b/>
                <w:sz w:val="22"/>
                <w:szCs w:val="22"/>
              </w:rPr>
            </w:pPr>
            <w:r w:rsidRPr="00FE60C9">
              <w:rPr>
                <w:rFonts w:ascii="Times New Roman" w:hAnsi="Times New Roman"/>
                <w:b/>
                <w:sz w:val="22"/>
                <w:szCs w:val="22"/>
              </w:rPr>
              <w:t>Подготовка правовых актов:</w:t>
            </w:r>
          </w:p>
        </w:tc>
      </w:tr>
      <w:tr w:rsidR="00E579FD" w:rsidRPr="00FE60C9" w:rsidTr="008A2148">
        <w:tblPrEx>
          <w:tblLook w:val="0600" w:firstRow="0" w:lastRow="0" w:firstColumn="0" w:lastColumn="0" w:noHBand="1" w:noVBand="1"/>
        </w:tblPrEx>
        <w:trPr>
          <w:trHeight w:val="1877"/>
        </w:trPr>
        <w:tc>
          <w:tcPr>
            <w:tcW w:w="851" w:type="dxa"/>
            <w:shd w:val="clear" w:color="auto" w:fill="auto"/>
          </w:tcPr>
          <w:p w:rsidR="00E579FD" w:rsidRPr="00FE60C9" w:rsidRDefault="00E579FD" w:rsidP="008613A1">
            <w:pPr>
              <w:spacing w:after="0" w:line="240" w:lineRule="auto"/>
              <w:jc w:val="center"/>
              <w:rPr>
                <w:rFonts w:ascii="Times New Roman" w:hAnsi="Times New Roman"/>
                <w:color w:val="000000"/>
              </w:rPr>
            </w:pPr>
            <w:r w:rsidRPr="00FE60C9">
              <w:rPr>
                <w:rFonts w:ascii="Times New Roman" w:hAnsi="Times New Roman"/>
                <w:color w:val="000000"/>
              </w:rPr>
              <w:t>1.1.1.</w:t>
            </w:r>
          </w:p>
        </w:tc>
        <w:tc>
          <w:tcPr>
            <w:tcW w:w="3260" w:type="dxa"/>
            <w:shd w:val="clear" w:color="auto" w:fill="auto"/>
          </w:tcPr>
          <w:p w:rsidR="00E579FD" w:rsidRPr="00FE60C9" w:rsidRDefault="00E579FD" w:rsidP="003D5EB9">
            <w:pPr>
              <w:pStyle w:val="a7"/>
              <w:spacing w:after="0" w:line="240" w:lineRule="auto"/>
              <w:ind w:left="0"/>
              <w:jc w:val="both"/>
              <w:rPr>
                <w:rFonts w:ascii="Times New Roman" w:hAnsi="Times New Roman"/>
              </w:rPr>
            </w:pPr>
            <w:r w:rsidRPr="00FE60C9">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в сфере архивного дела (далее–автономный округ) </w:t>
            </w:r>
          </w:p>
        </w:tc>
        <w:tc>
          <w:tcPr>
            <w:tcW w:w="1701" w:type="dxa"/>
            <w:shd w:val="clear" w:color="auto" w:fill="auto"/>
          </w:tcPr>
          <w:p w:rsidR="00E579FD" w:rsidRPr="00FE60C9" w:rsidRDefault="00E579FD" w:rsidP="008171D0">
            <w:pPr>
              <w:spacing w:after="0" w:line="240" w:lineRule="auto"/>
              <w:ind w:left="-102" w:firstLine="102"/>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E579FD" w:rsidRPr="00FE60C9" w:rsidRDefault="00E579FD" w:rsidP="00E579FD">
            <w:pPr>
              <w:spacing w:after="0" w:line="240" w:lineRule="auto"/>
              <w:jc w:val="both"/>
              <w:rPr>
                <w:rFonts w:ascii="Times New Roman" w:hAnsi="Times New Roman"/>
              </w:rPr>
            </w:pPr>
            <w:r w:rsidRPr="00FE60C9">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автономного округа</w:t>
            </w:r>
          </w:p>
        </w:tc>
        <w:tc>
          <w:tcPr>
            <w:tcW w:w="1843" w:type="dxa"/>
            <w:shd w:val="clear" w:color="auto" w:fill="auto"/>
          </w:tcPr>
          <w:p w:rsidR="00E579FD" w:rsidRPr="00FE60C9" w:rsidRDefault="00E579FD" w:rsidP="008613A1">
            <w:pPr>
              <w:spacing w:after="0" w:line="240" w:lineRule="auto"/>
              <w:rPr>
                <w:rFonts w:ascii="Times New Roman" w:hAnsi="Times New Roman"/>
              </w:rPr>
            </w:pPr>
            <w:r w:rsidRPr="00FE60C9">
              <w:rPr>
                <w:rFonts w:ascii="Times New Roman" w:hAnsi="Times New Roman"/>
              </w:rPr>
              <w:t>Грачева Е.В.</w:t>
            </w:r>
          </w:p>
          <w:p w:rsidR="00E579FD" w:rsidRPr="00FE60C9" w:rsidRDefault="00E579FD" w:rsidP="008613A1">
            <w:pPr>
              <w:spacing w:after="0" w:line="240" w:lineRule="auto"/>
              <w:rPr>
                <w:rFonts w:ascii="Times New Roman" w:hAnsi="Times New Roman"/>
              </w:rPr>
            </w:pPr>
            <w:r w:rsidRPr="00FE60C9">
              <w:rPr>
                <w:rFonts w:ascii="Times New Roman" w:hAnsi="Times New Roman"/>
              </w:rPr>
              <w:t>Абрамова В.И.</w:t>
            </w:r>
          </w:p>
          <w:p w:rsidR="00E579FD" w:rsidRPr="00FE60C9" w:rsidRDefault="00E579FD" w:rsidP="008613A1">
            <w:pPr>
              <w:spacing w:after="0" w:line="240" w:lineRule="auto"/>
              <w:rPr>
                <w:rFonts w:ascii="Times New Roman" w:hAnsi="Times New Roman"/>
              </w:rPr>
            </w:pPr>
            <w:r w:rsidRPr="00FE60C9">
              <w:rPr>
                <w:rFonts w:ascii="Times New Roman" w:hAnsi="Times New Roman"/>
              </w:rPr>
              <w:t>Любимова И.А.</w:t>
            </w:r>
          </w:p>
          <w:p w:rsidR="00E579FD" w:rsidRPr="00FE60C9" w:rsidRDefault="00E579FD" w:rsidP="008613A1">
            <w:pPr>
              <w:spacing w:after="0" w:line="240" w:lineRule="auto"/>
              <w:rPr>
                <w:rFonts w:ascii="Times New Roman" w:hAnsi="Times New Roman"/>
              </w:rPr>
            </w:pPr>
            <w:r w:rsidRPr="00FE60C9">
              <w:rPr>
                <w:rFonts w:ascii="Times New Roman" w:hAnsi="Times New Roman"/>
              </w:rPr>
              <w:t>Медведева Е.В.</w:t>
            </w:r>
          </w:p>
          <w:p w:rsidR="00E579FD" w:rsidRPr="00FE60C9" w:rsidRDefault="00E579FD" w:rsidP="008613A1">
            <w:pPr>
              <w:spacing w:after="0" w:line="240" w:lineRule="auto"/>
              <w:rPr>
                <w:rFonts w:ascii="Times New Roman" w:hAnsi="Times New Roman"/>
              </w:rPr>
            </w:pPr>
            <w:r w:rsidRPr="00FE60C9">
              <w:rPr>
                <w:rFonts w:ascii="Times New Roman" w:hAnsi="Times New Roman"/>
              </w:rPr>
              <w:t>Шишкин В.Н.</w:t>
            </w:r>
          </w:p>
        </w:tc>
      </w:tr>
      <w:tr w:rsidR="00E579FD" w:rsidRPr="00FE60C9" w:rsidTr="008A2148">
        <w:tblPrEx>
          <w:tblLook w:val="0600" w:firstRow="0" w:lastRow="0" w:firstColumn="0" w:lastColumn="0" w:noHBand="1" w:noVBand="1"/>
        </w:tblPrEx>
        <w:trPr>
          <w:trHeight w:val="2176"/>
        </w:trPr>
        <w:tc>
          <w:tcPr>
            <w:tcW w:w="851" w:type="dxa"/>
            <w:shd w:val="clear" w:color="auto" w:fill="auto"/>
          </w:tcPr>
          <w:p w:rsidR="00E579FD" w:rsidRPr="00FE60C9" w:rsidRDefault="00E579FD" w:rsidP="008613A1">
            <w:pPr>
              <w:spacing w:after="0" w:line="240" w:lineRule="auto"/>
              <w:jc w:val="center"/>
              <w:rPr>
                <w:rFonts w:ascii="Times New Roman" w:hAnsi="Times New Roman"/>
                <w:color w:val="000000"/>
              </w:rPr>
            </w:pPr>
            <w:r w:rsidRPr="00FE60C9">
              <w:rPr>
                <w:rFonts w:ascii="Times New Roman" w:hAnsi="Times New Roman"/>
                <w:color w:val="000000"/>
              </w:rPr>
              <w:t>1.1.2.</w:t>
            </w:r>
          </w:p>
        </w:tc>
        <w:tc>
          <w:tcPr>
            <w:tcW w:w="3260" w:type="dxa"/>
            <w:shd w:val="clear" w:color="auto" w:fill="auto"/>
          </w:tcPr>
          <w:p w:rsidR="00E579FD" w:rsidRPr="00FE60C9" w:rsidRDefault="00E579FD" w:rsidP="008613A1">
            <w:pPr>
              <w:pStyle w:val="a7"/>
              <w:spacing w:after="0" w:line="240" w:lineRule="auto"/>
              <w:ind w:left="0"/>
              <w:jc w:val="both"/>
              <w:rPr>
                <w:rFonts w:ascii="Times New Roman" w:hAnsi="Times New Roman"/>
              </w:rPr>
            </w:pPr>
            <w:r w:rsidRPr="00FE60C9">
              <w:rPr>
                <w:rFonts w:ascii="Times New Roman" w:hAnsi="Times New Roman"/>
              </w:rPr>
              <w:t>Обеспечить внесение изменений в приказы службы по делам архивов автономного округа (далее – служба)</w:t>
            </w:r>
          </w:p>
        </w:tc>
        <w:tc>
          <w:tcPr>
            <w:tcW w:w="1701" w:type="dxa"/>
            <w:shd w:val="clear" w:color="auto" w:fill="auto"/>
          </w:tcPr>
          <w:p w:rsidR="00E579FD" w:rsidRPr="00FE60C9" w:rsidRDefault="00E579FD" w:rsidP="008171D0">
            <w:pPr>
              <w:spacing w:after="0" w:line="240" w:lineRule="auto"/>
              <w:ind w:left="-102" w:firstLine="102"/>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E579FD" w:rsidRPr="00FE60C9" w:rsidRDefault="00E579FD" w:rsidP="008613A1">
            <w:pPr>
              <w:spacing w:after="0" w:line="240" w:lineRule="auto"/>
              <w:jc w:val="both"/>
              <w:rPr>
                <w:rFonts w:ascii="Times New Roman" w:hAnsi="Times New Roman"/>
              </w:rPr>
            </w:pPr>
            <w:r w:rsidRPr="00FE60C9">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tc>
        <w:tc>
          <w:tcPr>
            <w:tcW w:w="1843" w:type="dxa"/>
            <w:shd w:val="clear" w:color="auto" w:fill="auto"/>
          </w:tcPr>
          <w:p w:rsidR="00E579FD" w:rsidRPr="00FE60C9" w:rsidRDefault="00E579FD" w:rsidP="008613A1">
            <w:pPr>
              <w:spacing w:after="0" w:line="240" w:lineRule="auto"/>
              <w:rPr>
                <w:rFonts w:ascii="Times New Roman" w:hAnsi="Times New Roman"/>
              </w:rPr>
            </w:pPr>
            <w:r w:rsidRPr="00FE60C9">
              <w:rPr>
                <w:rFonts w:ascii="Times New Roman" w:hAnsi="Times New Roman"/>
              </w:rPr>
              <w:t>Абрамова В.И.</w:t>
            </w:r>
          </w:p>
          <w:p w:rsidR="00E579FD" w:rsidRPr="00FE60C9" w:rsidRDefault="00E579FD" w:rsidP="008613A1">
            <w:pPr>
              <w:spacing w:after="0" w:line="240" w:lineRule="auto"/>
              <w:rPr>
                <w:rFonts w:ascii="Times New Roman" w:hAnsi="Times New Roman"/>
              </w:rPr>
            </w:pPr>
            <w:r w:rsidRPr="00FE60C9">
              <w:rPr>
                <w:rFonts w:ascii="Times New Roman" w:hAnsi="Times New Roman"/>
              </w:rPr>
              <w:t>Любимова И.А.</w:t>
            </w:r>
          </w:p>
          <w:p w:rsidR="00E579FD" w:rsidRPr="00FE60C9" w:rsidRDefault="00E579FD" w:rsidP="008613A1">
            <w:pPr>
              <w:spacing w:after="0" w:line="240" w:lineRule="auto"/>
              <w:rPr>
                <w:rFonts w:ascii="Times New Roman" w:hAnsi="Times New Roman"/>
              </w:rPr>
            </w:pPr>
            <w:r w:rsidRPr="00FE60C9">
              <w:rPr>
                <w:rFonts w:ascii="Times New Roman" w:hAnsi="Times New Roman"/>
              </w:rPr>
              <w:t>Медведева Е.В.</w:t>
            </w:r>
          </w:p>
          <w:p w:rsidR="00E579FD" w:rsidRPr="00FE60C9" w:rsidRDefault="00E579FD" w:rsidP="008613A1">
            <w:pPr>
              <w:spacing w:after="0" w:line="240" w:lineRule="auto"/>
              <w:rPr>
                <w:rFonts w:ascii="Times New Roman" w:hAnsi="Times New Roman"/>
              </w:rPr>
            </w:pPr>
            <w:r w:rsidRPr="00FE60C9">
              <w:rPr>
                <w:rFonts w:ascii="Times New Roman" w:hAnsi="Times New Roman"/>
              </w:rPr>
              <w:t>Шишкин В.Н.</w:t>
            </w:r>
          </w:p>
        </w:tc>
      </w:tr>
      <w:tr w:rsidR="00E579FD" w:rsidRPr="00FE60C9" w:rsidTr="008A2148">
        <w:tblPrEx>
          <w:tblLook w:val="0600" w:firstRow="0" w:lastRow="0" w:firstColumn="0" w:lastColumn="0" w:noHBand="1" w:noVBand="1"/>
        </w:tblPrEx>
        <w:trPr>
          <w:trHeight w:val="1577"/>
        </w:trPr>
        <w:tc>
          <w:tcPr>
            <w:tcW w:w="851" w:type="dxa"/>
            <w:shd w:val="clear" w:color="auto" w:fill="auto"/>
          </w:tcPr>
          <w:p w:rsidR="00E579FD" w:rsidRPr="00FE60C9" w:rsidRDefault="00E579FD" w:rsidP="008613A1">
            <w:pPr>
              <w:spacing w:after="0" w:line="240" w:lineRule="auto"/>
              <w:jc w:val="center"/>
              <w:rPr>
                <w:rFonts w:ascii="Times New Roman" w:hAnsi="Times New Roman"/>
                <w:color w:val="000000"/>
              </w:rPr>
            </w:pPr>
            <w:r w:rsidRPr="00FE60C9">
              <w:rPr>
                <w:rFonts w:ascii="Times New Roman" w:hAnsi="Times New Roman"/>
                <w:color w:val="000000"/>
              </w:rPr>
              <w:t>1.1.3.</w:t>
            </w:r>
          </w:p>
        </w:tc>
        <w:tc>
          <w:tcPr>
            <w:tcW w:w="3260" w:type="dxa"/>
            <w:shd w:val="clear" w:color="auto" w:fill="auto"/>
          </w:tcPr>
          <w:p w:rsidR="00E579FD" w:rsidRPr="00FE60C9" w:rsidRDefault="00E579FD" w:rsidP="008613A1">
            <w:pPr>
              <w:pStyle w:val="a7"/>
              <w:spacing w:after="0" w:line="240" w:lineRule="auto"/>
              <w:ind w:left="0"/>
              <w:jc w:val="both"/>
              <w:rPr>
                <w:rFonts w:ascii="Times New Roman" w:hAnsi="Times New Roman"/>
              </w:rPr>
            </w:pPr>
            <w:r w:rsidRPr="00FE60C9">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701" w:type="dxa"/>
            <w:shd w:val="clear" w:color="auto" w:fill="auto"/>
          </w:tcPr>
          <w:p w:rsidR="00E579FD" w:rsidRPr="00FE60C9" w:rsidRDefault="00E579FD" w:rsidP="008171D0">
            <w:pPr>
              <w:spacing w:after="0" w:line="240" w:lineRule="auto"/>
              <w:jc w:val="center"/>
              <w:rPr>
                <w:rFonts w:ascii="Times New Roman" w:hAnsi="Times New Roman"/>
              </w:rPr>
            </w:pPr>
            <w:r w:rsidRPr="00FE60C9">
              <w:rPr>
                <w:rFonts w:ascii="Times New Roman" w:hAnsi="Times New Roman"/>
              </w:rPr>
              <w:t>по мере поступления проектов</w:t>
            </w:r>
          </w:p>
        </w:tc>
        <w:tc>
          <w:tcPr>
            <w:tcW w:w="2268" w:type="dxa"/>
            <w:shd w:val="clear" w:color="auto" w:fill="auto"/>
          </w:tcPr>
          <w:p w:rsidR="00E579FD" w:rsidRPr="00FE60C9" w:rsidRDefault="00E579FD" w:rsidP="008A2148">
            <w:pPr>
              <w:autoSpaceDE w:val="0"/>
              <w:autoSpaceDN w:val="0"/>
              <w:adjustRightInd w:val="0"/>
              <w:spacing w:after="0" w:line="240" w:lineRule="auto"/>
              <w:ind w:left="32"/>
              <w:rPr>
                <w:rFonts w:ascii="Times New Roman" w:hAnsi="Times New Roman"/>
              </w:rPr>
            </w:pPr>
            <w:r w:rsidRPr="00FE60C9">
              <w:rPr>
                <w:rFonts w:ascii="Times New Roman" w:hAnsi="Times New Roman"/>
              </w:rPr>
              <w:t xml:space="preserve">исполнение постановлений Правительства автономного округа от 14.10.2010 </w:t>
            </w:r>
            <w:r w:rsidR="008A2148" w:rsidRPr="00FE60C9">
              <w:rPr>
                <w:rFonts w:ascii="Times New Roman" w:hAnsi="Times New Roman"/>
              </w:rPr>
              <w:t xml:space="preserve">               </w:t>
            </w:r>
            <w:r w:rsidRPr="00FE60C9">
              <w:rPr>
                <w:rFonts w:ascii="Times New Roman" w:hAnsi="Times New Roman"/>
              </w:rPr>
              <w:t xml:space="preserve">№ 300-П и </w:t>
            </w:r>
            <w:r w:rsidR="003D5EB9" w:rsidRPr="00FE60C9">
              <w:rPr>
                <w:rFonts w:ascii="Times New Roman" w:hAnsi="Times New Roman"/>
              </w:rPr>
              <w:t xml:space="preserve">               </w:t>
            </w:r>
            <w:r w:rsidRPr="00FE60C9">
              <w:rPr>
                <w:rFonts w:ascii="Times New Roman" w:hAnsi="Times New Roman"/>
              </w:rPr>
              <w:t xml:space="preserve">от 06.06.2011 </w:t>
            </w:r>
            <w:r w:rsidR="003D5EB9" w:rsidRPr="00FE60C9">
              <w:rPr>
                <w:rFonts w:ascii="Times New Roman" w:hAnsi="Times New Roman"/>
              </w:rPr>
              <w:t xml:space="preserve">                   </w:t>
            </w:r>
            <w:r w:rsidRPr="00FE60C9">
              <w:rPr>
                <w:rFonts w:ascii="Times New Roman" w:hAnsi="Times New Roman"/>
              </w:rPr>
              <w:t>№ 377-П</w:t>
            </w:r>
          </w:p>
        </w:tc>
        <w:tc>
          <w:tcPr>
            <w:tcW w:w="1843" w:type="dxa"/>
            <w:shd w:val="clear" w:color="auto" w:fill="auto"/>
          </w:tcPr>
          <w:p w:rsidR="00E579FD" w:rsidRPr="00FE60C9" w:rsidRDefault="00E579FD" w:rsidP="008613A1">
            <w:pPr>
              <w:spacing w:after="0" w:line="240" w:lineRule="auto"/>
              <w:rPr>
                <w:rFonts w:ascii="Times New Roman" w:hAnsi="Times New Roman"/>
              </w:rPr>
            </w:pPr>
            <w:r w:rsidRPr="00FE60C9">
              <w:rPr>
                <w:rFonts w:ascii="Times New Roman" w:hAnsi="Times New Roman"/>
              </w:rPr>
              <w:t>Абрамова В.И.</w:t>
            </w:r>
          </w:p>
          <w:p w:rsidR="00E579FD" w:rsidRPr="00FE60C9" w:rsidRDefault="00E579FD" w:rsidP="008613A1">
            <w:pPr>
              <w:spacing w:after="0" w:line="240" w:lineRule="auto"/>
              <w:rPr>
                <w:rFonts w:ascii="Times New Roman" w:hAnsi="Times New Roman"/>
              </w:rPr>
            </w:pPr>
            <w:r w:rsidRPr="00FE60C9">
              <w:rPr>
                <w:rFonts w:ascii="Times New Roman" w:hAnsi="Times New Roman"/>
              </w:rPr>
              <w:t>Любимова И.А.</w:t>
            </w:r>
          </w:p>
          <w:p w:rsidR="00E579FD" w:rsidRPr="00FE60C9" w:rsidRDefault="00E579FD" w:rsidP="008613A1">
            <w:pPr>
              <w:spacing w:after="0" w:line="240" w:lineRule="auto"/>
              <w:rPr>
                <w:rFonts w:ascii="Times New Roman" w:hAnsi="Times New Roman"/>
              </w:rPr>
            </w:pPr>
            <w:r w:rsidRPr="00FE60C9">
              <w:rPr>
                <w:rFonts w:ascii="Times New Roman" w:hAnsi="Times New Roman"/>
              </w:rPr>
              <w:t xml:space="preserve">Медведева Е.В. </w:t>
            </w:r>
          </w:p>
          <w:p w:rsidR="00E579FD" w:rsidRPr="00FE60C9" w:rsidRDefault="00E579FD" w:rsidP="008613A1">
            <w:pPr>
              <w:spacing w:after="0" w:line="240" w:lineRule="auto"/>
              <w:rPr>
                <w:rFonts w:ascii="Times New Roman" w:hAnsi="Times New Roman"/>
              </w:rPr>
            </w:pPr>
            <w:r w:rsidRPr="00FE60C9">
              <w:rPr>
                <w:rFonts w:ascii="Times New Roman" w:hAnsi="Times New Roman"/>
              </w:rPr>
              <w:t>Шишкин В.Н.</w:t>
            </w:r>
          </w:p>
        </w:tc>
      </w:tr>
      <w:tr w:rsidR="00E579FD" w:rsidRPr="00FE60C9" w:rsidTr="008A2148">
        <w:tblPrEx>
          <w:tblLook w:val="0600" w:firstRow="0" w:lastRow="0" w:firstColumn="0" w:lastColumn="0" w:noHBand="1" w:noVBand="1"/>
        </w:tblPrEx>
        <w:trPr>
          <w:trHeight w:val="1142"/>
        </w:trPr>
        <w:tc>
          <w:tcPr>
            <w:tcW w:w="851" w:type="dxa"/>
            <w:shd w:val="clear" w:color="auto" w:fill="auto"/>
          </w:tcPr>
          <w:p w:rsidR="00E579FD" w:rsidRPr="00FE60C9" w:rsidRDefault="00E579FD" w:rsidP="008613A1">
            <w:pPr>
              <w:spacing w:after="0" w:line="240" w:lineRule="auto"/>
              <w:jc w:val="center"/>
              <w:rPr>
                <w:rFonts w:ascii="Times New Roman" w:hAnsi="Times New Roman"/>
                <w:color w:val="000000"/>
              </w:rPr>
            </w:pPr>
            <w:r w:rsidRPr="00FE60C9">
              <w:rPr>
                <w:rFonts w:ascii="Times New Roman" w:hAnsi="Times New Roman"/>
                <w:color w:val="000000"/>
              </w:rPr>
              <w:t>1.1.4.</w:t>
            </w:r>
          </w:p>
        </w:tc>
        <w:tc>
          <w:tcPr>
            <w:tcW w:w="3260" w:type="dxa"/>
            <w:shd w:val="clear" w:color="auto" w:fill="auto"/>
          </w:tcPr>
          <w:p w:rsidR="00E579FD" w:rsidRPr="00FE60C9" w:rsidRDefault="00E579FD" w:rsidP="00E579FD">
            <w:pPr>
              <w:pStyle w:val="a7"/>
              <w:spacing w:after="0" w:line="240" w:lineRule="auto"/>
              <w:ind w:left="0"/>
              <w:jc w:val="both"/>
              <w:rPr>
                <w:rFonts w:ascii="Times New Roman" w:hAnsi="Times New Roman"/>
              </w:rPr>
            </w:pPr>
            <w:r w:rsidRPr="00FE60C9">
              <w:rPr>
                <w:rFonts w:ascii="Times New Roman" w:hAnsi="Times New Roman"/>
              </w:rPr>
              <w:t>Обеспечить подготовку приказов службы по  реализации полномочий в сфере архивного дела (в соответствии с приложением к плану)</w:t>
            </w:r>
          </w:p>
          <w:p w:rsidR="008A2148" w:rsidRPr="00FE60C9" w:rsidRDefault="008A2148" w:rsidP="00E579FD">
            <w:pPr>
              <w:pStyle w:val="a7"/>
              <w:spacing w:after="0" w:line="240" w:lineRule="auto"/>
              <w:ind w:left="0"/>
              <w:jc w:val="both"/>
              <w:rPr>
                <w:rFonts w:ascii="Times New Roman" w:hAnsi="Times New Roman"/>
              </w:rPr>
            </w:pPr>
          </w:p>
          <w:p w:rsidR="003D5EB9" w:rsidRPr="00FE60C9" w:rsidRDefault="003D5EB9" w:rsidP="00E579FD">
            <w:pPr>
              <w:pStyle w:val="a7"/>
              <w:spacing w:after="0" w:line="240" w:lineRule="auto"/>
              <w:ind w:left="0"/>
              <w:jc w:val="both"/>
              <w:rPr>
                <w:rFonts w:ascii="Times New Roman" w:hAnsi="Times New Roman"/>
              </w:rPr>
            </w:pPr>
          </w:p>
        </w:tc>
        <w:tc>
          <w:tcPr>
            <w:tcW w:w="1701" w:type="dxa"/>
            <w:shd w:val="clear" w:color="auto" w:fill="auto"/>
          </w:tcPr>
          <w:p w:rsidR="00E579FD" w:rsidRPr="00FE60C9" w:rsidRDefault="00E579FD"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E579FD" w:rsidRPr="00FE60C9" w:rsidRDefault="00E579FD" w:rsidP="008613A1">
            <w:pPr>
              <w:spacing w:after="0" w:line="240" w:lineRule="auto"/>
              <w:jc w:val="both"/>
              <w:rPr>
                <w:rFonts w:ascii="Times New Roman" w:hAnsi="Times New Roman"/>
              </w:rPr>
            </w:pPr>
            <w:r w:rsidRPr="00FE60C9">
              <w:rPr>
                <w:rFonts w:ascii="Times New Roman" w:hAnsi="Times New Roman"/>
              </w:rPr>
              <w:t xml:space="preserve">исполнение законодательства Российской Федерации и автономного округа в сфере архивного дела </w:t>
            </w:r>
          </w:p>
        </w:tc>
        <w:tc>
          <w:tcPr>
            <w:tcW w:w="1843" w:type="dxa"/>
            <w:shd w:val="clear" w:color="auto" w:fill="auto"/>
          </w:tcPr>
          <w:p w:rsidR="00E579FD" w:rsidRPr="00FE60C9" w:rsidRDefault="00E579FD" w:rsidP="008613A1">
            <w:pPr>
              <w:spacing w:after="0" w:line="240" w:lineRule="auto"/>
              <w:rPr>
                <w:rFonts w:ascii="Times New Roman" w:hAnsi="Times New Roman"/>
              </w:rPr>
            </w:pPr>
            <w:r w:rsidRPr="00FE60C9">
              <w:rPr>
                <w:rFonts w:ascii="Times New Roman" w:hAnsi="Times New Roman"/>
              </w:rPr>
              <w:t>Любимова И.А.</w:t>
            </w:r>
          </w:p>
          <w:p w:rsidR="00E579FD" w:rsidRPr="00FE60C9" w:rsidRDefault="00E579FD" w:rsidP="008613A1">
            <w:pPr>
              <w:spacing w:after="0" w:line="240" w:lineRule="auto"/>
              <w:rPr>
                <w:rFonts w:ascii="Times New Roman" w:hAnsi="Times New Roman"/>
              </w:rPr>
            </w:pPr>
            <w:r w:rsidRPr="00FE60C9">
              <w:rPr>
                <w:rFonts w:ascii="Times New Roman" w:hAnsi="Times New Roman"/>
              </w:rPr>
              <w:t>Шишкин В.Н.</w:t>
            </w:r>
          </w:p>
          <w:p w:rsidR="00E579FD" w:rsidRPr="00FE60C9" w:rsidRDefault="00E579FD" w:rsidP="008613A1">
            <w:pPr>
              <w:spacing w:after="0" w:line="240" w:lineRule="auto"/>
              <w:rPr>
                <w:rFonts w:ascii="Times New Roman" w:hAnsi="Times New Roman"/>
              </w:rPr>
            </w:pPr>
            <w:r w:rsidRPr="00FE60C9">
              <w:rPr>
                <w:rFonts w:ascii="Times New Roman" w:hAnsi="Times New Roman"/>
              </w:rPr>
              <w:t>Масальская С.А.</w:t>
            </w:r>
          </w:p>
          <w:p w:rsidR="00E579FD" w:rsidRPr="00FE60C9" w:rsidRDefault="00E579FD" w:rsidP="008613A1">
            <w:pPr>
              <w:spacing w:after="0" w:line="240" w:lineRule="auto"/>
              <w:rPr>
                <w:rFonts w:ascii="Times New Roman" w:hAnsi="Times New Roman"/>
              </w:rPr>
            </w:pPr>
            <w:r w:rsidRPr="00FE60C9">
              <w:rPr>
                <w:rFonts w:ascii="Times New Roman" w:hAnsi="Times New Roman"/>
              </w:rPr>
              <w:t>Лапунова М.Ю.</w:t>
            </w:r>
          </w:p>
          <w:p w:rsidR="00E579FD" w:rsidRPr="00FE60C9" w:rsidRDefault="00E579FD" w:rsidP="008613A1">
            <w:pPr>
              <w:spacing w:after="0" w:line="240" w:lineRule="auto"/>
              <w:rPr>
                <w:rFonts w:ascii="Times New Roman" w:hAnsi="Times New Roman"/>
              </w:rPr>
            </w:pPr>
            <w:r w:rsidRPr="00FE60C9">
              <w:rPr>
                <w:rFonts w:ascii="Times New Roman" w:hAnsi="Times New Roman"/>
              </w:rPr>
              <w:t>Тарлина И.М.</w:t>
            </w:r>
          </w:p>
        </w:tc>
      </w:tr>
      <w:tr w:rsidR="00E579FD" w:rsidRPr="00FE60C9" w:rsidTr="00297359">
        <w:tblPrEx>
          <w:tblLook w:val="0600" w:firstRow="0" w:lastRow="0" w:firstColumn="0" w:lastColumn="0" w:noHBand="1" w:noVBand="1"/>
        </w:tblPrEx>
        <w:trPr>
          <w:trHeight w:val="95"/>
        </w:trPr>
        <w:tc>
          <w:tcPr>
            <w:tcW w:w="9923" w:type="dxa"/>
            <w:gridSpan w:val="5"/>
            <w:shd w:val="clear" w:color="auto" w:fill="auto"/>
          </w:tcPr>
          <w:p w:rsidR="00E579FD" w:rsidRPr="00FE60C9" w:rsidRDefault="00E579FD" w:rsidP="008171D0">
            <w:pPr>
              <w:pStyle w:val="a7"/>
              <w:numPr>
                <w:ilvl w:val="1"/>
                <w:numId w:val="15"/>
              </w:numPr>
              <w:spacing w:after="0" w:line="240" w:lineRule="auto"/>
              <w:jc w:val="center"/>
              <w:rPr>
                <w:rFonts w:ascii="Times New Roman" w:hAnsi="Times New Roman"/>
                <w:b/>
              </w:rPr>
            </w:pPr>
            <w:r w:rsidRPr="00FE60C9">
              <w:rPr>
                <w:rFonts w:ascii="Times New Roman" w:hAnsi="Times New Roman"/>
                <w:b/>
              </w:rPr>
              <w:lastRenderedPageBreak/>
              <w:t>Мероприятия в области совершенствования законодательства:</w:t>
            </w:r>
          </w:p>
        </w:tc>
      </w:tr>
      <w:tr w:rsidR="003500E8" w:rsidRPr="00FE60C9" w:rsidTr="008A2148">
        <w:tblPrEx>
          <w:tblLook w:val="0600" w:firstRow="0" w:lastRow="0" w:firstColumn="0" w:lastColumn="0" w:noHBand="1" w:noVBand="1"/>
        </w:tblPrEx>
        <w:trPr>
          <w:trHeight w:val="839"/>
        </w:trPr>
        <w:tc>
          <w:tcPr>
            <w:tcW w:w="851" w:type="dxa"/>
            <w:shd w:val="clear" w:color="auto" w:fill="auto"/>
          </w:tcPr>
          <w:p w:rsidR="003500E8" w:rsidRPr="00FE60C9" w:rsidRDefault="003500E8" w:rsidP="008613A1">
            <w:pPr>
              <w:spacing w:after="0" w:line="240" w:lineRule="auto"/>
              <w:jc w:val="center"/>
              <w:rPr>
                <w:rFonts w:ascii="Times New Roman" w:hAnsi="Times New Roman"/>
              </w:rPr>
            </w:pPr>
            <w:r w:rsidRPr="00FE60C9">
              <w:rPr>
                <w:rFonts w:ascii="Times New Roman" w:hAnsi="Times New Roman"/>
              </w:rPr>
              <w:t>1.2.1.</w:t>
            </w:r>
          </w:p>
        </w:tc>
        <w:tc>
          <w:tcPr>
            <w:tcW w:w="3260"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 xml:space="preserve">Мониторинг нормативных правовых актов автономного округа  </w:t>
            </w:r>
          </w:p>
        </w:tc>
        <w:tc>
          <w:tcPr>
            <w:tcW w:w="1701" w:type="dxa"/>
            <w:shd w:val="clear" w:color="auto" w:fill="auto"/>
          </w:tcPr>
          <w:p w:rsidR="003500E8" w:rsidRPr="00FE60C9" w:rsidRDefault="003500E8" w:rsidP="008171D0">
            <w:pPr>
              <w:spacing w:after="0" w:line="240" w:lineRule="auto"/>
              <w:ind w:left="-102" w:firstLine="102"/>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исполнение распоряжения Правительства автономного округа</w:t>
            </w:r>
          </w:p>
        </w:tc>
        <w:tc>
          <w:tcPr>
            <w:tcW w:w="1843" w:type="dxa"/>
            <w:shd w:val="clear" w:color="auto" w:fill="auto"/>
          </w:tcPr>
          <w:p w:rsidR="003500E8" w:rsidRPr="00FE60C9" w:rsidRDefault="003500E8" w:rsidP="008613A1">
            <w:pPr>
              <w:spacing w:after="0" w:line="240" w:lineRule="auto"/>
              <w:rPr>
                <w:rFonts w:ascii="Times New Roman" w:hAnsi="Times New Roman"/>
              </w:rPr>
            </w:pPr>
            <w:r w:rsidRPr="00FE60C9">
              <w:rPr>
                <w:rFonts w:ascii="Times New Roman" w:hAnsi="Times New Roman"/>
              </w:rPr>
              <w:t>Абрамова В.И.</w:t>
            </w:r>
          </w:p>
          <w:p w:rsidR="003500E8" w:rsidRPr="00FE60C9" w:rsidRDefault="003500E8" w:rsidP="008613A1">
            <w:pPr>
              <w:spacing w:after="0" w:line="240" w:lineRule="auto"/>
              <w:rPr>
                <w:rFonts w:ascii="Times New Roman" w:hAnsi="Times New Roman"/>
              </w:rPr>
            </w:pPr>
            <w:r w:rsidRPr="00FE60C9">
              <w:rPr>
                <w:rFonts w:ascii="Times New Roman" w:hAnsi="Times New Roman"/>
              </w:rPr>
              <w:t>Любимова И.А.</w:t>
            </w:r>
          </w:p>
          <w:p w:rsidR="003500E8" w:rsidRPr="00FE60C9" w:rsidRDefault="003500E8" w:rsidP="008613A1">
            <w:pPr>
              <w:spacing w:after="0" w:line="240" w:lineRule="auto"/>
              <w:rPr>
                <w:rFonts w:ascii="Times New Roman" w:hAnsi="Times New Roman"/>
              </w:rPr>
            </w:pPr>
            <w:r w:rsidRPr="00FE60C9">
              <w:rPr>
                <w:rFonts w:ascii="Times New Roman" w:hAnsi="Times New Roman"/>
              </w:rPr>
              <w:t>Медведева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Шишкин В.Н.</w:t>
            </w:r>
          </w:p>
        </w:tc>
      </w:tr>
      <w:tr w:rsidR="003500E8" w:rsidRPr="00FE60C9" w:rsidTr="008A2148">
        <w:tblPrEx>
          <w:tblLook w:val="0600" w:firstRow="0" w:lastRow="0" w:firstColumn="0" w:lastColumn="0" w:noHBand="1" w:noVBand="1"/>
        </w:tblPrEx>
        <w:trPr>
          <w:trHeight w:val="839"/>
        </w:trPr>
        <w:tc>
          <w:tcPr>
            <w:tcW w:w="851" w:type="dxa"/>
            <w:shd w:val="clear" w:color="auto" w:fill="auto"/>
          </w:tcPr>
          <w:p w:rsidR="003500E8" w:rsidRPr="00FE60C9" w:rsidRDefault="003500E8" w:rsidP="008613A1">
            <w:pPr>
              <w:spacing w:after="0" w:line="240" w:lineRule="auto"/>
              <w:jc w:val="center"/>
              <w:rPr>
                <w:rFonts w:ascii="Times New Roman" w:hAnsi="Times New Roman"/>
              </w:rPr>
            </w:pPr>
            <w:r w:rsidRPr="00FE60C9">
              <w:rPr>
                <w:rFonts w:ascii="Times New Roman" w:hAnsi="Times New Roman"/>
              </w:rPr>
              <w:t>1.2.2.</w:t>
            </w:r>
          </w:p>
        </w:tc>
        <w:tc>
          <w:tcPr>
            <w:tcW w:w="3260"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 xml:space="preserve">Мониторинг правоприменения нормативных правовых актов автономного округа в сфере архивного дела </w:t>
            </w:r>
          </w:p>
        </w:tc>
        <w:tc>
          <w:tcPr>
            <w:tcW w:w="1701" w:type="dxa"/>
            <w:shd w:val="clear" w:color="auto" w:fill="auto"/>
          </w:tcPr>
          <w:p w:rsidR="003500E8" w:rsidRPr="00FE60C9" w:rsidRDefault="003500E8" w:rsidP="008171D0">
            <w:pPr>
              <w:spacing w:after="0" w:line="240" w:lineRule="auto"/>
              <w:ind w:left="-102" w:firstLine="102"/>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исполнение распоряжения Правительства автономного округа</w:t>
            </w:r>
          </w:p>
        </w:tc>
        <w:tc>
          <w:tcPr>
            <w:tcW w:w="1843" w:type="dxa"/>
            <w:shd w:val="clear" w:color="auto" w:fill="auto"/>
          </w:tcPr>
          <w:p w:rsidR="003500E8" w:rsidRPr="00FE60C9" w:rsidRDefault="003500E8" w:rsidP="008613A1">
            <w:pPr>
              <w:spacing w:after="0" w:line="240" w:lineRule="auto"/>
              <w:rPr>
                <w:rFonts w:ascii="Times New Roman" w:hAnsi="Times New Roman"/>
              </w:rPr>
            </w:pPr>
            <w:r w:rsidRPr="00FE60C9">
              <w:rPr>
                <w:rFonts w:ascii="Times New Roman" w:hAnsi="Times New Roman"/>
              </w:rPr>
              <w:t>Абрамова В.И.</w:t>
            </w:r>
          </w:p>
          <w:p w:rsidR="003500E8" w:rsidRPr="00FE60C9" w:rsidRDefault="003500E8" w:rsidP="008613A1">
            <w:pPr>
              <w:spacing w:after="0" w:line="240" w:lineRule="auto"/>
              <w:rPr>
                <w:rFonts w:ascii="Times New Roman" w:hAnsi="Times New Roman"/>
              </w:rPr>
            </w:pPr>
            <w:r w:rsidRPr="00FE60C9">
              <w:rPr>
                <w:rFonts w:ascii="Times New Roman" w:hAnsi="Times New Roman"/>
              </w:rPr>
              <w:t>Любимова И.А.</w:t>
            </w:r>
          </w:p>
          <w:p w:rsidR="003500E8" w:rsidRPr="00FE60C9" w:rsidRDefault="003500E8" w:rsidP="008613A1">
            <w:pPr>
              <w:spacing w:after="0" w:line="240" w:lineRule="auto"/>
              <w:rPr>
                <w:rFonts w:ascii="Times New Roman" w:hAnsi="Times New Roman"/>
              </w:rPr>
            </w:pPr>
            <w:r w:rsidRPr="00FE60C9">
              <w:rPr>
                <w:rFonts w:ascii="Times New Roman" w:hAnsi="Times New Roman"/>
              </w:rPr>
              <w:t>Медведева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Шишкин В.Н.</w:t>
            </w:r>
          </w:p>
        </w:tc>
      </w:tr>
      <w:tr w:rsidR="003500E8" w:rsidRPr="00FE60C9" w:rsidTr="008A2148">
        <w:tblPrEx>
          <w:tblLook w:val="0600" w:firstRow="0" w:lastRow="0" w:firstColumn="0" w:lastColumn="0" w:noHBand="1" w:noVBand="1"/>
        </w:tblPrEx>
        <w:trPr>
          <w:trHeight w:val="839"/>
        </w:trPr>
        <w:tc>
          <w:tcPr>
            <w:tcW w:w="851" w:type="dxa"/>
            <w:shd w:val="clear" w:color="auto" w:fill="auto"/>
          </w:tcPr>
          <w:p w:rsidR="003500E8" w:rsidRPr="00FE60C9" w:rsidRDefault="003500E8" w:rsidP="008613A1">
            <w:pPr>
              <w:spacing w:after="0" w:line="240" w:lineRule="auto"/>
              <w:jc w:val="center"/>
              <w:rPr>
                <w:rFonts w:ascii="Times New Roman" w:hAnsi="Times New Roman"/>
              </w:rPr>
            </w:pPr>
            <w:r w:rsidRPr="00FE60C9">
              <w:rPr>
                <w:rFonts w:ascii="Times New Roman" w:hAnsi="Times New Roman"/>
              </w:rPr>
              <w:t>1.2.3.</w:t>
            </w:r>
          </w:p>
        </w:tc>
        <w:tc>
          <w:tcPr>
            <w:tcW w:w="3260"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Обеспечить разработку проектов и совершенствование  нормативных правовых актов автономного округа в сфере архивного дела</w:t>
            </w:r>
          </w:p>
        </w:tc>
        <w:tc>
          <w:tcPr>
            <w:tcW w:w="1701" w:type="dxa"/>
            <w:shd w:val="clear" w:color="auto" w:fill="auto"/>
          </w:tcPr>
          <w:p w:rsidR="003500E8" w:rsidRPr="00FE60C9" w:rsidRDefault="003500E8" w:rsidP="008171D0">
            <w:pPr>
              <w:spacing w:after="0" w:line="240" w:lineRule="auto"/>
              <w:ind w:left="-102" w:firstLine="102"/>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исполнение распоряжения Правительства автономного округа</w:t>
            </w:r>
          </w:p>
        </w:tc>
        <w:tc>
          <w:tcPr>
            <w:tcW w:w="1843" w:type="dxa"/>
            <w:shd w:val="clear" w:color="auto" w:fill="auto"/>
          </w:tcPr>
          <w:p w:rsidR="003500E8" w:rsidRPr="00FE60C9" w:rsidRDefault="003500E8" w:rsidP="008613A1">
            <w:pPr>
              <w:spacing w:after="0" w:line="240" w:lineRule="auto"/>
              <w:rPr>
                <w:rFonts w:ascii="Times New Roman" w:hAnsi="Times New Roman"/>
              </w:rPr>
            </w:pPr>
            <w:r w:rsidRPr="00FE60C9">
              <w:rPr>
                <w:rFonts w:ascii="Times New Roman" w:hAnsi="Times New Roman"/>
              </w:rPr>
              <w:t>Грачева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Абрамова В.И.</w:t>
            </w:r>
          </w:p>
          <w:p w:rsidR="003500E8" w:rsidRPr="00FE60C9" w:rsidRDefault="003500E8" w:rsidP="008613A1">
            <w:pPr>
              <w:spacing w:after="0" w:line="240" w:lineRule="auto"/>
              <w:rPr>
                <w:rFonts w:ascii="Times New Roman" w:hAnsi="Times New Roman"/>
              </w:rPr>
            </w:pPr>
            <w:r w:rsidRPr="00FE60C9">
              <w:rPr>
                <w:rFonts w:ascii="Times New Roman" w:hAnsi="Times New Roman"/>
              </w:rPr>
              <w:t>Любимова И.А.</w:t>
            </w:r>
          </w:p>
          <w:p w:rsidR="003500E8" w:rsidRPr="00FE60C9" w:rsidRDefault="003500E8" w:rsidP="008613A1">
            <w:pPr>
              <w:spacing w:after="0" w:line="240" w:lineRule="auto"/>
              <w:rPr>
                <w:rFonts w:ascii="Times New Roman" w:hAnsi="Times New Roman"/>
              </w:rPr>
            </w:pPr>
            <w:r w:rsidRPr="00FE60C9">
              <w:rPr>
                <w:rFonts w:ascii="Times New Roman" w:hAnsi="Times New Roman"/>
              </w:rPr>
              <w:t>Медведева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Шишкин В.Н.</w:t>
            </w:r>
          </w:p>
        </w:tc>
      </w:tr>
      <w:tr w:rsidR="003500E8" w:rsidRPr="00FE60C9" w:rsidTr="008A2148">
        <w:tblPrEx>
          <w:tblLook w:val="0600" w:firstRow="0" w:lastRow="0" w:firstColumn="0" w:lastColumn="0" w:noHBand="1" w:noVBand="1"/>
        </w:tblPrEx>
        <w:trPr>
          <w:trHeight w:val="839"/>
        </w:trPr>
        <w:tc>
          <w:tcPr>
            <w:tcW w:w="851" w:type="dxa"/>
            <w:shd w:val="clear" w:color="auto" w:fill="auto"/>
          </w:tcPr>
          <w:p w:rsidR="003500E8" w:rsidRPr="00FE60C9" w:rsidRDefault="003500E8" w:rsidP="008613A1">
            <w:pPr>
              <w:spacing w:after="0" w:line="240" w:lineRule="auto"/>
              <w:jc w:val="center"/>
              <w:rPr>
                <w:rFonts w:ascii="Times New Roman" w:hAnsi="Times New Roman"/>
              </w:rPr>
            </w:pPr>
            <w:r w:rsidRPr="00FE60C9">
              <w:rPr>
                <w:rFonts w:ascii="Times New Roman" w:hAnsi="Times New Roman"/>
              </w:rPr>
              <w:t>1.2.4.</w:t>
            </w:r>
          </w:p>
        </w:tc>
        <w:tc>
          <w:tcPr>
            <w:tcW w:w="3260"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701" w:type="dxa"/>
            <w:shd w:val="clear" w:color="auto" w:fill="auto"/>
          </w:tcPr>
          <w:p w:rsidR="003500E8" w:rsidRPr="00FE60C9" w:rsidRDefault="003500E8" w:rsidP="008171D0">
            <w:pPr>
              <w:spacing w:after="0" w:line="240" w:lineRule="auto"/>
              <w:ind w:left="-102" w:firstLine="102"/>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исполнение распоряжения Правительства автономного округа</w:t>
            </w:r>
          </w:p>
        </w:tc>
        <w:tc>
          <w:tcPr>
            <w:tcW w:w="1843" w:type="dxa"/>
            <w:shd w:val="clear" w:color="auto" w:fill="auto"/>
          </w:tcPr>
          <w:p w:rsidR="003500E8" w:rsidRPr="00FE60C9" w:rsidRDefault="003500E8" w:rsidP="008613A1">
            <w:pPr>
              <w:spacing w:after="0" w:line="240" w:lineRule="auto"/>
              <w:rPr>
                <w:rFonts w:ascii="Times New Roman" w:hAnsi="Times New Roman"/>
              </w:rPr>
            </w:pPr>
            <w:r w:rsidRPr="00FE60C9">
              <w:rPr>
                <w:rFonts w:ascii="Times New Roman" w:hAnsi="Times New Roman"/>
              </w:rPr>
              <w:t>Медведева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Соломина Л.В.</w:t>
            </w:r>
          </w:p>
        </w:tc>
      </w:tr>
      <w:tr w:rsidR="003500E8" w:rsidRPr="00FE60C9" w:rsidTr="008A2148">
        <w:tblPrEx>
          <w:tblLook w:val="0600" w:firstRow="0" w:lastRow="0" w:firstColumn="0" w:lastColumn="0" w:noHBand="1" w:noVBand="1"/>
        </w:tblPrEx>
        <w:trPr>
          <w:trHeight w:val="839"/>
        </w:trPr>
        <w:tc>
          <w:tcPr>
            <w:tcW w:w="851" w:type="dxa"/>
            <w:shd w:val="clear" w:color="auto" w:fill="auto"/>
          </w:tcPr>
          <w:p w:rsidR="003500E8" w:rsidRPr="00FE60C9" w:rsidRDefault="003500E8" w:rsidP="008613A1">
            <w:pPr>
              <w:spacing w:after="0" w:line="240" w:lineRule="auto"/>
              <w:jc w:val="center"/>
              <w:rPr>
                <w:rFonts w:ascii="Times New Roman" w:hAnsi="Times New Roman"/>
              </w:rPr>
            </w:pPr>
            <w:r w:rsidRPr="00FE60C9">
              <w:rPr>
                <w:rFonts w:ascii="Times New Roman" w:hAnsi="Times New Roman"/>
              </w:rPr>
              <w:t>1.2.5.</w:t>
            </w:r>
          </w:p>
        </w:tc>
        <w:tc>
          <w:tcPr>
            <w:tcW w:w="3260" w:type="dxa"/>
            <w:shd w:val="clear" w:color="auto" w:fill="auto"/>
          </w:tcPr>
          <w:p w:rsidR="003500E8" w:rsidRPr="00FE60C9" w:rsidRDefault="003500E8" w:rsidP="008613A1">
            <w:pPr>
              <w:spacing w:after="0" w:line="240" w:lineRule="auto"/>
              <w:jc w:val="both"/>
              <w:rPr>
                <w:rFonts w:ascii="Times New Roman" w:hAnsi="Times New Roman"/>
              </w:rPr>
            </w:pPr>
            <w:r w:rsidRPr="00FE60C9">
              <w:rPr>
                <w:rFonts w:ascii="Times New Roman" w:hAnsi="Times New Roman"/>
              </w:rPr>
              <w:t>Обеспечить системный контроль за состоянием законодательства автономного округа в сфере архивного дела в целях его оптимизации, выявления пробелов и противоречий, а также контроля за правоприменением, выявление и анализ проблемных ситуаций, связанных с неправильным пониманием и применением  норм права</w:t>
            </w:r>
          </w:p>
        </w:tc>
        <w:tc>
          <w:tcPr>
            <w:tcW w:w="1701" w:type="dxa"/>
            <w:shd w:val="clear" w:color="auto" w:fill="auto"/>
          </w:tcPr>
          <w:p w:rsidR="003500E8" w:rsidRPr="00FE60C9" w:rsidRDefault="003500E8" w:rsidP="008171D0">
            <w:pPr>
              <w:spacing w:after="0" w:line="240" w:lineRule="auto"/>
              <w:ind w:left="-102" w:firstLine="102"/>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3500E8" w:rsidRPr="00FE60C9" w:rsidRDefault="003500E8" w:rsidP="008613A1">
            <w:pPr>
              <w:pStyle w:val="a7"/>
              <w:spacing w:after="0" w:line="240" w:lineRule="auto"/>
              <w:ind w:left="0"/>
              <w:jc w:val="both"/>
              <w:rPr>
                <w:rFonts w:ascii="Times New Roman" w:hAnsi="Times New Roman"/>
              </w:rPr>
            </w:pPr>
            <w:r w:rsidRPr="00FE60C9">
              <w:rPr>
                <w:rFonts w:ascii="Times New Roman" w:hAnsi="Times New Roman"/>
              </w:rPr>
              <w:t>исполнение распоряжения Правительства автономного округа</w:t>
            </w:r>
          </w:p>
        </w:tc>
        <w:tc>
          <w:tcPr>
            <w:tcW w:w="1843" w:type="dxa"/>
            <w:shd w:val="clear" w:color="auto" w:fill="auto"/>
          </w:tcPr>
          <w:p w:rsidR="003500E8" w:rsidRPr="00FE60C9" w:rsidRDefault="003500E8" w:rsidP="008613A1">
            <w:pPr>
              <w:spacing w:after="0" w:line="240" w:lineRule="auto"/>
              <w:rPr>
                <w:rFonts w:ascii="Times New Roman" w:hAnsi="Times New Roman"/>
              </w:rPr>
            </w:pPr>
            <w:r w:rsidRPr="00FE60C9">
              <w:rPr>
                <w:rFonts w:ascii="Times New Roman" w:hAnsi="Times New Roman"/>
              </w:rPr>
              <w:t>Грачева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Абрамова В.И.</w:t>
            </w:r>
          </w:p>
          <w:p w:rsidR="003500E8" w:rsidRPr="00FE60C9" w:rsidRDefault="003500E8" w:rsidP="008613A1">
            <w:pPr>
              <w:spacing w:after="0" w:line="240" w:lineRule="auto"/>
              <w:rPr>
                <w:rFonts w:ascii="Times New Roman" w:hAnsi="Times New Roman"/>
              </w:rPr>
            </w:pPr>
            <w:r w:rsidRPr="00FE60C9">
              <w:rPr>
                <w:rFonts w:ascii="Times New Roman" w:hAnsi="Times New Roman"/>
              </w:rPr>
              <w:t>Любимова И.А.</w:t>
            </w:r>
          </w:p>
          <w:p w:rsidR="003500E8" w:rsidRPr="00FE60C9" w:rsidRDefault="003500E8" w:rsidP="008613A1">
            <w:pPr>
              <w:spacing w:after="0" w:line="240" w:lineRule="auto"/>
              <w:rPr>
                <w:rFonts w:ascii="Times New Roman" w:hAnsi="Times New Roman"/>
              </w:rPr>
            </w:pPr>
            <w:r w:rsidRPr="00FE60C9">
              <w:rPr>
                <w:rFonts w:ascii="Times New Roman" w:hAnsi="Times New Roman"/>
              </w:rPr>
              <w:t>Медведева Е.В.</w:t>
            </w:r>
          </w:p>
          <w:p w:rsidR="003500E8" w:rsidRPr="00FE60C9" w:rsidRDefault="003500E8" w:rsidP="008613A1">
            <w:pPr>
              <w:spacing w:after="0" w:line="240" w:lineRule="auto"/>
              <w:rPr>
                <w:rFonts w:ascii="Times New Roman" w:hAnsi="Times New Roman"/>
              </w:rPr>
            </w:pPr>
            <w:r w:rsidRPr="00FE60C9">
              <w:rPr>
                <w:rFonts w:ascii="Times New Roman" w:hAnsi="Times New Roman"/>
              </w:rPr>
              <w:t>Шишкин В.Н.</w:t>
            </w:r>
          </w:p>
          <w:p w:rsidR="003500E8" w:rsidRPr="00FE60C9" w:rsidRDefault="003500E8" w:rsidP="008613A1">
            <w:pPr>
              <w:spacing w:after="0" w:line="240" w:lineRule="auto"/>
              <w:rPr>
                <w:rFonts w:ascii="Times New Roman" w:hAnsi="Times New Roman"/>
              </w:rPr>
            </w:pPr>
          </w:p>
        </w:tc>
      </w:tr>
      <w:tr w:rsidR="003500E8" w:rsidRPr="00FE60C9" w:rsidTr="00297359">
        <w:tblPrEx>
          <w:tblLook w:val="0600" w:firstRow="0" w:lastRow="0" w:firstColumn="0" w:lastColumn="0" w:noHBand="1" w:noVBand="1"/>
        </w:tblPrEx>
        <w:trPr>
          <w:trHeight w:val="60"/>
        </w:trPr>
        <w:tc>
          <w:tcPr>
            <w:tcW w:w="9923" w:type="dxa"/>
            <w:gridSpan w:val="5"/>
            <w:shd w:val="clear" w:color="auto" w:fill="auto"/>
          </w:tcPr>
          <w:p w:rsidR="003500E8" w:rsidRPr="00FE60C9" w:rsidRDefault="003500E8" w:rsidP="008171D0">
            <w:pPr>
              <w:pStyle w:val="a7"/>
              <w:numPr>
                <w:ilvl w:val="1"/>
                <w:numId w:val="15"/>
              </w:numPr>
              <w:spacing w:after="0" w:line="240" w:lineRule="auto"/>
              <w:jc w:val="center"/>
              <w:rPr>
                <w:rFonts w:ascii="Times New Roman" w:hAnsi="Times New Roman"/>
                <w:b/>
              </w:rPr>
            </w:pPr>
            <w:r w:rsidRPr="00FE60C9">
              <w:rPr>
                <w:rFonts w:ascii="Times New Roman" w:hAnsi="Times New Roman"/>
                <w:b/>
              </w:rPr>
              <w:t>Подготовка отчетов (информаций, докладов) и планов работы:</w:t>
            </w:r>
          </w:p>
        </w:tc>
      </w:tr>
      <w:tr w:rsidR="003500E8" w:rsidRPr="00FE60C9" w:rsidTr="008A2148">
        <w:tblPrEx>
          <w:tblLook w:val="0600" w:firstRow="0" w:lastRow="0" w:firstColumn="0" w:lastColumn="0" w:noHBand="1" w:noVBand="1"/>
        </w:tblPrEx>
        <w:tc>
          <w:tcPr>
            <w:tcW w:w="851" w:type="dxa"/>
            <w:shd w:val="clear" w:color="auto" w:fill="auto"/>
          </w:tcPr>
          <w:p w:rsidR="003500E8" w:rsidRPr="00FE60C9" w:rsidRDefault="003500E8" w:rsidP="008613A1">
            <w:pPr>
              <w:spacing w:after="0" w:line="240" w:lineRule="auto"/>
              <w:jc w:val="center"/>
              <w:rPr>
                <w:rFonts w:ascii="Times New Roman" w:hAnsi="Times New Roman"/>
                <w:highlight w:val="yellow"/>
              </w:rPr>
            </w:pPr>
            <w:r w:rsidRPr="00FE60C9">
              <w:rPr>
                <w:rFonts w:ascii="Times New Roman" w:hAnsi="Times New Roman"/>
              </w:rPr>
              <w:t>1.3.1.</w:t>
            </w:r>
          </w:p>
        </w:tc>
        <w:tc>
          <w:tcPr>
            <w:tcW w:w="3260" w:type="dxa"/>
            <w:shd w:val="clear" w:color="auto" w:fill="auto"/>
          </w:tcPr>
          <w:p w:rsidR="003500E8" w:rsidRPr="00FE60C9" w:rsidRDefault="003500E8" w:rsidP="003D5EB9">
            <w:pPr>
              <w:shd w:val="clear" w:color="auto" w:fill="FFFFFF"/>
              <w:spacing w:after="0" w:line="240" w:lineRule="auto"/>
              <w:ind w:right="-25"/>
              <w:jc w:val="both"/>
              <w:rPr>
                <w:rFonts w:ascii="Times New Roman" w:hAnsi="Times New Roman"/>
                <w:color w:val="000000"/>
                <w:highlight w:val="yellow"/>
                <w:lang w:val="x-none"/>
              </w:rPr>
            </w:pPr>
            <w:r w:rsidRPr="00FE60C9">
              <w:rPr>
                <w:rFonts w:ascii="Times New Roman" w:hAnsi="Times New Roman"/>
                <w:color w:val="000000"/>
              </w:rPr>
              <w:t>Подготовить и направить в аппарат Губернатора автономного округа с</w:t>
            </w:r>
            <w:r w:rsidRPr="00FE60C9">
              <w:rPr>
                <w:rFonts w:ascii="Times New Roman" w:hAnsi="Times New Roman"/>
              </w:rPr>
              <w:t>ведения о ходе и результатах исполнения в автономном округе «прямых» поручений и указаний Президента Российской Федерации, не стоящих на контроле в аппарате полномочного представителя Президента Российской Федерации в Уральском федеральном округе, а также «соисполнительских» поручений и указаний Президента Российской Федерации</w:t>
            </w:r>
          </w:p>
        </w:tc>
        <w:tc>
          <w:tcPr>
            <w:tcW w:w="1701" w:type="dxa"/>
            <w:shd w:val="clear" w:color="auto" w:fill="auto"/>
          </w:tcPr>
          <w:p w:rsidR="003500E8" w:rsidRPr="00FE60C9" w:rsidRDefault="003500E8" w:rsidP="008171D0">
            <w:pPr>
              <w:spacing w:after="0" w:line="240" w:lineRule="auto"/>
              <w:jc w:val="center"/>
              <w:rPr>
                <w:rFonts w:ascii="Times New Roman" w:hAnsi="Times New Roman"/>
                <w:highlight w:val="yellow"/>
              </w:rPr>
            </w:pPr>
            <w:r w:rsidRPr="00FE60C9">
              <w:rPr>
                <w:rFonts w:ascii="Times New Roman" w:hAnsi="Times New Roman"/>
              </w:rPr>
              <w:t>до 5 июля</w:t>
            </w:r>
          </w:p>
        </w:tc>
        <w:tc>
          <w:tcPr>
            <w:tcW w:w="2268" w:type="dxa"/>
            <w:shd w:val="clear" w:color="auto" w:fill="auto"/>
          </w:tcPr>
          <w:p w:rsidR="003500E8" w:rsidRPr="00FE60C9" w:rsidRDefault="003500E8" w:rsidP="008613A1">
            <w:pPr>
              <w:pStyle w:val="ConsPlusTitle"/>
              <w:widowControl/>
              <w:jc w:val="both"/>
              <w:rPr>
                <w:rFonts w:ascii="Times New Roman" w:hAnsi="Times New Roman" w:cs="Times New Roman"/>
                <w:b w:val="0"/>
                <w:color w:val="000000"/>
                <w:sz w:val="22"/>
                <w:szCs w:val="22"/>
              </w:rPr>
            </w:pPr>
            <w:r w:rsidRPr="00FE60C9">
              <w:rPr>
                <w:rFonts w:ascii="Times New Roman" w:hAnsi="Times New Roman" w:cs="Times New Roman"/>
                <w:b w:val="0"/>
                <w:sz w:val="22"/>
                <w:szCs w:val="22"/>
              </w:rPr>
              <w:t xml:space="preserve">исполнение пункта 23.1 раздела </w:t>
            </w:r>
            <w:r w:rsidRPr="00FE60C9">
              <w:rPr>
                <w:rFonts w:ascii="Times New Roman" w:hAnsi="Times New Roman" w:cs="Times New Roman"/>
                <w:b w:val="0"/>
                <w:sz w:val="22"/>
                <w:szCs w:val="22"/>
                <w:lang w:val="en-US"/>
              </w:rPr>
              <w:t>III</w:t>
            </w:r>
            <w:r w:rsidRPr="00FE60C9">
              <w:rPr>
                <w:rFonts w:ascii="Times New Roman" w:hAnsi="Times New Roman" w:cs="Times New Roman"/>
                <w:color w:val="000000"/>
                <w:sz w:val="22"/>
                <w:szCs w:val="22"/>
              </w:rPr>
              <w:t xml:space="preserve"> </w:t>
            </w:r>
            <w:r w:rsidRPr="00FE60C9">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22.02.2018 </w:t>
            </w:r>
            <w:r w:rsidR="008A2148" w:rsidRPr="00FE60C9">
              <w:rPr>
                <w:rFonts w:ascii="Times New Roman" w:hAnsi="Times New Roman" w:cs="Times New Roman"/>
                <w:b w:val="0"/>
                <w:color w:val="000000"/>
                <w:sz w:val="22"/>
                <w:szCs w:val="22"/>
              </w:rPr>
              <w:t xml:space="preserve">                      </w:t>
            </w:r>
            <w:r w:rsidRPr="00FE60C9">
              <w:rPr>
                <w:rFonts w:ascii="Times New Roman" w:hAnsi="Times New Roman" w:cs="Times New Roman"/>
                <w:b w:val="0"/>
                <w:color w:val="000000"/>
                <w:sz w:val="22"/>
                <w:szCs w:val="22"/>
              </w:rPr>
              <w:t>№ 94-РП;</w:t>
            </w:r>
          </w:p>
          <w:p w:rsidR="003500E8" w:rsidRPr="00FE60C9" w:rsidRDefault="003500E8" w:rsidP="008613A1">
            <w:pPr>
              <w:pStyle w:val="ConsPlusTitle"/>
              <w:widowControl/>
              <w:jc w:val="both"/>
              <w:rPr>
                <w:rFonts w:ascii="Times New Roman" w:hAnsi="Times New Roman" w:cs="Times New Roman"/>
                <w:b w:val="0"/>
                <w:sz w:val="22"/>
                <w:szCs w:val="22"/>
                <w:highlight w:val="yellow"/>
              </w:rPr>
            </w:pPr>
            <w:r w:rsidRPr="00FE60C9">
              <w:rPr>
                <w:rFonts w:ascii="Times New Roman" w:hAnsi="Times New Roman" w:cs="Times New Roman"/>
                <w:b w:val="0"/>
                <w:color w:val="000000"/>
                <w:sz w:val="22"/>
                <w:szCs w:val="22"/>
              </w:rPr>
              <w:t>приказа службы от 05.03.2018 № 40-О</w:t>
            </w:r>
          </w:p>
        </w:tc>
        <w:tc>
          <w:tcPr>
            <w:tcW w:w="1843" w:type="dxa"/>
            <w:shd w:val="clear" w:color="auto" w:fill="auto"/>
          </w:tcPr>
          <w:p w:rsidR="003500E8" w:rsidRPr="00FE60C9" w:rsidRDefault="003500E8" w:rsidP="008613A1">
            <w:pPr>
              <w:spacing w:after="0" w:line="240" w:lineRule="auto"/>
              <w:jc w:val="both"/>
              <w:rPr>
                <w:rFonts w:ascii="Times New Roman" w:hAnsi="Times New Roman"/>
              </w:rPr>
            </w:pPr>
            <w:r w:rsidRPr="00FE60C9">
              <w:rPr>
                <w:rFonts w:ascii="Times New Roman" w:hAnsi="Times New Roman"/>
              </w:rPr>
              <w:t>Шишкин В.Н.</w:t>
            </w:r>
          </w:p>
        </w:tc>
      </w:tr>
      <w:tr w:rsidR="008613A1" w:rsidRPr="00FE60C9" w:rsidTr="008A2148">
        <w:tblPrEx>
          <w:tblLook w:val="0600" w:firstRow="0" w:lastRow="0" w:firstColumn="0" w:lastColumn="0" w:noHBand="1" w:noVBand="1"/>
        </w:tblPrEx>
        <w:tc>
          <w:tcPr>
            <w:tcW w:w="851" w:type="dxa"/>
            <w:shd w:val="clear" w:color="auto" w:fill="auto"/>
          </w:tcPr>
          <w:p w:rsidR="008613A1" w:rsidRPr="00FE60C9" w:rsidRDefault="008613A1" w:rsidP="008613A1">
            <w:pPr>
              <w:spacing w:after="0" w:line="240" w:lineRule="auto"/>
              <w:jc w:val="center"/>
              <w:rPr>
                <w:rFonts w:ascii="Times New Roman" w:hAnsi="Times New Roman"/>
                <w:color w:val="000000"/>
              </w:rPr>
            </w:pPr>
            <w:r w:rsidRPr="00FE60C9">
              <w:rPr>
                <w:rFonts w:ascii="Times New Roman" w:hAnsi="Times New Roman"/>
                <w:color w:val="000000"/>
              </w:rPr>
              <w:t>1.3.2.</w:t>
            </w:r>
          </w:p>
        </w:tc>
        <w:tc>
          <w:tcPr>
            <w:tcW w:w="3260" w:type="dxa"/>
            <w:shd w:val="clear" w:color="auto" w:fill="auto"/>
          </w:tcPr>
          <w:p w:rsidR="008613A1" w:rsidRPr="00FE60C9" w:rsidRDefault="008613A1" w:rsidP="008613A1">
            <w:pPr>
              <w:spacing w:after="0" w:line="240" w:lineRule="auto"/>
              <w:jc w:val="both"/>
              <w:rPr>
                <w:rFonts w:ascii="Times New Roman" w:hAnsi="Times New Roman"/>
              </w:rPr>
            </w:pPr>
            <w:r w:rsidRPr="00FE60C9">
              <w:rPr>
                <w:rFonts w:ascii="Times New Roman" w:hAnsi="Times New Roman"/>
              </w:rPr>
              <w:t xml:space="preserve">Подготовить и представить статистическую информацию по форме №1 –ГУ «Сведения о предоставлении государственных услуг» в Министерство экономического </w:t>
            </w:r>
            <w:r w:rsidRPr="00FE60C9">
              <w:rPr>
                <w:rFonts w:ascii="Times New Roman" w:hAnsi="Times New Roman"/>
              </w:rPr>
              <w:lastRenderedPageBreak/>
              <w:t>развития Российской Федерации</w:t>
            </w:r>
          </w:p>
        </w:tc>
        <w:tc>
          <w:tcPr>
            <w:tcW w:w="1701" w:type="dxa"/>
            <w:shd w:val="clear" w:color="auto" w:fill="auto"/>
          </w:tcPr>
          <w:p w:rsidR="008613A1" w:rsidRPr="00FE60C9" w:rsidRDefault="008613A1" w:rsidP="008171D0">
            <w:pPr>
              <w:spacing w:after="0" w:line="240" w:lineRule="auto"/>
              <w:jc w:val="center"/>
              <w:rPr>
                <w:rFonts w:ascii="Times New Roman" w:hAnsi="Times New Roman"/>
              </w:rPr>
            </w:pPr>
            <w:r w:rsidRPr="00FE60C9">
              <w:rPr>
                <w:rFonts w:ascii="Times New Roman" w:hAnsi="Times New Roman"/>
              </w:rPr>
              <w:lastRenderedPageBreak/>
              <w:t>до 16 июля</w:t>
            </w:r>
          </w:p>
        </w:tc>
        <w:tc>
          <w:tcPr>
            <w:tcW w:w="2268" w:type="dxa"/>
            <w:shd w:val="clear" w:color="auto" w:fill="auto"/>
          </w:tcPr>
          <w:p w:rsidR="008613A1" w:rsidRPr="00FE60C9" w:rsidRDefault="008613A1" w:rsidP="008613A1">
            <w:pPr>
              <w:autoSpaceDE w:val="0"/>
              <w:autoSpaceDN w:val="0"/>
              <w:adjustRightInd w:val="0"/>
              <w:spacing w:after="0" w:line="240" w:lineRule="auto"/>
              <w:jc w:val="both"/>
              <w:rPr>
                <w:rFonts w:ascii="Times New Roman" w:hAnsi="Times New Roman"/>
              </w:rPr>
            </w:pPr>
            <w:r w:rsidRPr="00FE60C9">
              <w:rPr>
                <w:rFonts w:ascii="Times New Roman" w:hAnsi="Times New Roman"/>
              </w:rPr>
              <w:t xml:space="preserve">реализация приказа Федеральной службы государственной статистики </w:t>
            </w:r>
          </w:p>
          <w:p w:rsidR="008613A1" w:rsidRPr="00FE60C9" w:rsidRDefault="008613A1" w:rsidP="008613A1">
            <w:pPr>
              <w:autoSpaceDE w:val="0"/>
              <w:autoSpaceDN w:val="0"/>
              <w:adjustRightInd w:val="0"/>
              <w:spacing w:after="0" w:line="240" w:lineRule="auto"/>
              <w:jc w:val="both"/>
              <w:rPr>
                <w:rFonts w:ascii="Times New Roman" w:hAnsi="Times New Roman"/>
              </w:rPr>
            </w:pPr>
            <w:r w:rsidRPr="00FE60C9">
              <w:rPr>
                <w:rFonts w:ascii="Times New Roman" w:hAnsi="Times New Roman"/>
              </w:rPr>
              <w:t>от 06.05.2015 № 217</w:t>
            </w:r>
          </w:p>
        </w:tc>
        <w:tc>
          <w:tcPr>
            <w:tcW w:w="1843" w:type="dxa"/>
            <w:shd w:val="clear" w:color="auto" w:fill="auto"/>
          </w:tcPr>
          <w:p w:rsidR="008613A1" w:rsidRPr="00FE60C9" w:rsidRDefault="008613A1" w:rsidP="008613A1">
            <w:pPr>
              <w:spacing w:after="0" w:line="240" w:lineRule="auto"/>
              <w:rPr>
                <w:rFonts w:ascii="Times New Roman" w:hAnsi="Times New Roman"/>
              </w:rPr>
            </w:pPr>
            <w:r w:rsidRPr="00FE60C9">
              <w:rPr>
                <w:rFonts w:ascii="Times New Roman" w:hAnsi="Times New Roman"/>
              </w:rPr>
              <w:t>Соломина Л.В.</w:t>
            </w:r>
          </w:p>
          <w:p w:rsidR="008613A1" w:rsidRPr="00FE60C9" w:rsidRDefault="008613A1" w:rsidP="008613A1">
            <w:pPr>
              <w:spacing w:after="0" w:line="240" w:lineRule="auto"/>
              <w:rPr>
                <w:rFonts w:ascii="Times New Roman" w:hAnsi="Times New Roman"/>
              </w:rPr>
            </w:pPr>
            <w:r w:rsidRPr="00FE60C9">
              <w:rPr>
                <w:rFonts w:ascii="Times New Roman" w:hAnsi="Times New Roman"/>
              </w:rPr>
              <w:t>Мубаракзянов Р.Н.</w:t>
            </w:r>
          </w:p>
        </w:tc>
      </w:tr>
      <w:tr w:rsidR="008613A1" w:rsidRPr="00FE60C9" w:rsidTr="008A2148">
        <w:tblPrEx>
          <w:tblLook w:val="0600" w:firstRow="0" w:lastRow="0" w:firstColumn="0" w:lastColumn="0" w:noHBand="1" w:noVBand="1"/>
        </w:tblPrEx>
        <w:tc>
          <w:tcPr>
            <w:tcW w:w="851" w:type="dxa"/>
            <w:shd w:val="clear" w:color="auto" w:fill="auto"/>
          </w:tcPr>
          <w:p w:rsidR="008613A1" w:rsidRPr="00FE60C9" w:rsidRDefault="008613A1" w:rsidP="008A2148">
            <w:pPr>
              <w:spacing w:after="0" w:line="240" w:lineRule="auto"/>
              <w:jc w:val="center"/>
              <w:rPr>
                <w:rFonts w:ascii="Times New Roman" w:hAnsi="Times New Roman"/>
              </w:rPr>
            </w:pPr>
            <w:r w:rsidRPr="00FE60C9">
              <w:rPr>
                <w:rFonts w:ascii="Times New Roman" w:hAnsi="Times New Roman"/>
              </w:rPr>
              <w:lastRenderedPageBreak/>
              <w:t>1.3.</w:t>
            </w:r>
            <w:r w:rsidR="008A2148" w:rsidRPr="00FE60C9">
              <w:rPr>
                <w:rFonts w:ascii="Times New Roman" w:hAnsi="Times New Roman"/>
              </w:rPr>
              <w:t>3</w:t>
            </w:r>
            <w:r w:rsidRPr="00FE60C9">
              <w:rPr>
                <w:rFonts w:ascii="Times New Roman" w:hAnsi="Times New Roman"/>
              </w:rPr>
              <w:t>.</w:t>
            </w:r>
          </w:p>
        </w:tc>
        <w:tc>
          <w:tcPr>
            <w:tcW w:w="3260" w:type="dxa"/>
            <w:shd w:val="clear" w:color="auto" w:fill="auto"/>
          </w:tcPr>
          <w:p w:rsidR="008613A1" w:rsidRPr="00FE60C9" w:rsidRDefault="008613A1" w:rsidP="008613A1">
            <w:pPr>
              <w:pStyle w:val="a3"/>
              <w:rPr>
                <w:color w:val="000000"/>
                <w:sz w:val="22"/>
                <w:szCs w:val="22"/>
                <w:lang w:val="ru-RU"/>
              </w:rPr>
            </w:pPr>
            <w:r w:rsidRPr="00FE60C9">
              <w:rPr>
                <w:color w:val="000000"/>
                <w:sz w:val="22"/>
                <w:szCs w:val="22"/>
                <w:lang w:val="ru-RU"/>
              </w:rPr>
              <w:t>Подготовить и направить в департамент экономики автономного округа информацию предусмотренную пунктом 10 приложения № 27 графика предоставления информационно-аналитических материалов</w:t>
            </w:r>
          </w:p>
        </w:tc>
        <w:tc>
          <w:tcPr>
            <w:tcW w:w="1701" w:type="dxa"/>
            <w:shd w:val="clear" w:color="auto" w:fill="auto"/>
          </w:tcPr>
          <w:p w:rsidR="008613A1" w:rsidRPr="00FE60C9" w:rsidRDefault="008613A1" w:rsidP="008171D0">
            <w:pPr>
              <w:spacing w:after="0" w:line="240" w:lineRule="auto"/>
              <w:jc w:val="center"/>
              <w:rPr>
                <w:rFonts w:ascii="Times New Roman" w:hAnsi="Times New Roman"/>
              </w:rPr>
            </w:pPr>
            <w:r w:rsidRPr="00FE60C9">
              <w:rPr>
                <w:rFonts w:ascii="Times New Roman" w:hAnsi="Times New Roman"/>
              </w:rPr>
              <w:t>до 20 июля</w:t>
            </w:r>
          </w:p>
        </w:tc>
        <w:tc>
          <w:tcPr>
            <w:tcW w:w="2268" w:type="dxa"/>
            <w:shd w:val="clear" w:color="auto" w:fill="auto"/>
          </w:tcPr>
          <w:p w:rsidR="008613A1" w:rsidRPr="00FE60C9" w:rsidRDefault="008613A1" w:rsidP="008613A1">
            <w:pPr>
              <w:pStyle w:val="ConsPlusTitle"/>
              <w:widowControl/>
              <w:jc w:val="both"/>
              <w:rPr>
                <w:rFonts w:ascii="Times New Roman" w:hAnsi="Times New Roman" w:cs="Times New Roman"/>
                <w:b w:val="0"/>
                <w:color w:val="000000"/>
                <w:sz w:val="22"/>
                <w:szCs w:val="22"/>
              </w:rPr>
            </w:pPr>
            <w:r w:rsidRPr="00FE60C9">
              <w:rPr>
                <w:rFonts w:ascii="Times New Roman" w:hAnsi="Times New Roman" w:cs="Times New Roman"/>
                <w:b w:val="0"/>
                <w:sz w:val="22"/>
                <w:szCs w:val="22"/>
              </w:rPr>
              <w:t xml:space="preserve">исполнение пункта 14.1 раздела </w:t>
            </w:r>
            <w:r w:rsidRPr="00FE60C9">
              <w:rPr>
                <w:rFonts w:ascii="Times New Roman" w:hAnsi="Times New Roman" w:cs="Times New Roman"/>
                <w:b w:val="0"/>
                <w:sz w:val="22"/>
                <w:szCs w:val="22"/>
                <w:lang w:val="en-US"/>
              </w:rPr>
              <w:t>III</w:t>
            </w:r>
            <w:r w:rsidRPr="00FE60C9">
              <w:rPr>
                <w:rFonts w:ascii="Times New Roman" w:hAnsi="Times New Roman" w:cs="Times New Roman"/>
                <w:color w:val="000000"/>
                <w:sz w:val="22"/>
                <w:szCs w:val="22"/>
              </w:rPr>
              <w:t xml:space="preserve"> </w:t>
            </w:r>
            <w:r w:rsidRPr="00FE60C9">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22.02.2018 </w:t>
            </w:r>
            <w:r w:rsidR="008A2148" w:rsidRPr="00FE60C9">
              <w:rPr>
                <w:rFonts w:ascii="Times New Roman" w:hAnsi="Times New Roman" w:cs="Times New Roman"/>
                <w:b w:val="0"/>
                <w:color w:val="000000"/>
                <w:sz w:val="22"/>
                <w:szCs w:val="22"/>
              </w:rPr>
              <w:t xml:space="preserve">                    </w:t>
            </w:r>
            <w:r w:rsidRPr="00FE60C9">
              <w:rPr>
                <w:rFonts w:ascii="Times New Roman" w:hAnsi="Times New Roman" w:cs="Times New Roman"/>
                <w:b w:val="0"/>
                <w:color w:val="000000"/>
                <w:sz w:val="22"/>
                <w:szCs w:val="22"/>
              </w:rPr>
              <w:t>№ 94-РП;</w:t>
            </w:r>
          </w:p>
          <w:p w:rsidR="008613A1" w:rsidRPr="00FE60C9" w:rsidRDefault="008613A1" w:rsidP="008613A1">
            <w:pPr>
              <w:pStyle w:val="ConsPlusTitle"/>
              <w:widowControl/>
              <w:jc w:val="both"/>
              <w:rPr>
                <w:rFonts w:ascii="Times New Roman" w:hAnsi="Times New Roman" w:cs="Times New Roman"/>
                <w:b w:val="0"/>
                <w:sz w:val="22"/>
                <w:szCs w:val="22"/>
              </w:rPr>
            </w:pPr>
            <w:r w:rsidRPr="00FE60C9">
              <w:rPr>
                <w:rFonts w:ascii="Times New Roman" w:hAnsi="Times New Roman" w:cs="Times New Roman"/>
                <w:b w:val="0"/>
                <w:color w:val="000000"/>
                <w:sz w:val="22"/>
                <w:szCs w:val="22"/>
              </w:rPr>
              <w:t>приказа службы от 05.03.2018 № 40-О</w:t>
            </w:r>
          </w:p>
        </w:tc>
        <w:tc>
          <w:tcPr>
            <w:tcW w:w="1843" w:type="dxa"/>
            <w:shd w:val="clear" w:color="auto" w:fill="auto"/>
          </w:tcPr>
          <w:p w:rsidR="008613A1" w:rsidRPr="00FE60C9" w:rsidRDefault="008613A1" w:rsidP="008613A1">
            <w:pPr>
              <w:spacing w:after="0" w:line="240" w:lineRule="auto"/>
              <w:jc w:val="both"/>
              <w:rPr>
                <w:rFonts w:ascii="Times New Roman" w:hAnsi="Times New Roman"/>
              </w:rPr>
            </w:pPr>
            <w:r w:rsidRPr="00FE60C9">
              <w:rPr>
                <w:rFonts w:ascii="Times New Roman" w:hAnsi="Times New Roman"/>
              </w:rPr>
              <w:t>Лапунова М.Ю.</w:t>
            </w:r>
          </w:p>
        </w:tc>
      </w:tr>
      <w:tr w:rsidR="008613A1" w:rsidRPr="00FE60C9" w:rsidTr="008A2148">
        <w:tblPrEx>
          <w:tblLook w:val="0600" w:firstRow="0" w:lastRow="0" w:firstColumn="0" w:lastColumn="0" w:noHBand="1" w:noVBand="1"/>
        </w:tblPrEx>
        <w:tc>
          <w:tcPr>
            <w:tcW w:w="851" w:type="dxa"/>
            <w:shd w:val="clear" w:color="auto" w:fill="auto"/>
          </w:tcPr>
          <w:p w:rsidR="008613A1" w:rsidRPr="00FE60C9" w:rsidRDefault="008613A1" w:rsidP="008A2148">
            <w:pPr>
              <w:spacing w:after="0" w:line="240" w:lineRule="auto"/>
              <w:jc w:val="center"/>
              <w:rPr>
                <w:rFonts w:ascii="Times New Roman" w:hAnsi="Times New Roman"/>
              </w:rPr>
            </w:pPr>
            <w:r w:rsidRPr="00FE60C9">
              <w:rPr>
                <w:rFonts w:ascii="Times New Roman" w:hAnsi="Times New Roman"/>
              </w:rPr>
              <w:t>1.3.</w:t>
            </w:r>
            <w:r w:rsidR="008A2148" w:rsidRPr="00FE60C9">
              <w:rPr>
                <w:rFonts w:ascii="Times New Roman" w:hAnsi="Times New Roman"/>
              </w:rPr>
              <w:t>4</w:t>
            </w:r>
            <w:r w:rsidRPr="00FE60C9">
              <w:rPr>
                <w:rFonts w:ascii="Times New Roman" w:hAnsi="Times New Roman"/>
              </w:rPr>
              <w:t>.</w:t>
            </w:r>
          </w:p>
        </w:tc>
        <w:tc>
          <w:tcPr>
            <w:tcW w:w="3260" w:type="dxa"/>
            <w:shd w:val="clear" w:color="auto" w:fill="auto"/>
          </w:tcPr>
          <w:p w:rsidR="008613A1" w:rsidRPr="00FE60C9" w:rsidRDefault="008613A1" w:rsidP="008613A1">
            <w:pPr>
              <w:pStyle w:val="a3"/>
              <w:rPr>
                <w:color w:val="000000"/>
                <w:sz w:val="22"/>
                <w:szCs w:val="22"/>
                <w:lang w:val="ru-RU"/>
              </w:rPr>
            </w:pPr>
            <w:r w:rsidRPr="00FE60C9">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701" w:type="dxa"/>
            <w:shd w:val="clear" w:color="auto" w:fill="auto"/>
          </w:tcPr>
          <w:p w:rsidR="008613A1" w:rsidRPr="00FE60C9" w:rsidRDefault="008613A1" w:rsidP="008171D0">
            <w:pPr>
              <w:spacing w:after="0" w:line="240" w:lineRule="auto"/>
              <w:jc w:val="center"/>
              <w:rPr>
                <w:rFonts w:ascii="Times New Roman" w:hAnsi="Times New Roman"/>
              </w:rPr>
            </w:pPr>
            <w:r w:rsidRPr="00FE60C9">
              <w:rPr>
                <w:rFonts w:ascii="Times New Roman" w:hAnsi="Times New Roman"/>
              </w:rPr>
              <w:t>до 20 июля</w:t>
            </w:r>
          </w:p>
        </w:tc>
        <w:tc>
          <w:tcPr>
            <w:tcW w:w="2268" w:type="dxa"/>
            <w:shd w:val="clear" w:color="auto" w:fill="auto"/>
          </w:tcPr>
          <w:p w:rsidR="008613A1" w:rsidRPr="00FE60C9" w:rsidRDefault="008613A1" w:rsidP="008613A1">
            <w:pPr>
              <w:pStyle w:val="ConsPlusTitle"/>
              <w:widowControl/>
              <w:jc w:val="both"/>
              <w:rPr>
                <w:rFonts w:ascii="Times New Roman" w:hAnsi="Times New Roman" w:cs="Times New Roman"/>
                <w:b w:val="0"/>
                <w:spacing w:val="-4"/>
                <w:sz w:val="22"/>
                <w:szCs w:val="22"/>
              </w:rPr>
            </w:pPr>
            <w:r w:rsidRPr="00FE60C9">
              <w:rPr>
                <w:rFonts w:ascii="Times New Roman" w:hAnsi="Times New Roman" w:cs="Times New Roman"/>
                <w:b w:val="0"/>
                <w:spacing w:val="-4"/>
                <w:sz w:val="22"/>
                <w:szCs w:val="22"/>
              </w:rPr>
              <w:t>исполнение п.7 Порядка взаимодействия участников государственной системы бесплатной юридической помощи в автономном округе, утвержденного постановлением Правительства автономного округа от 26.06.2012                   № 480-П</w:t>
            </w:r>
          </w:p>
        </w:tc>
        <w:tc>
          <w:tcPr>
            <w:tcW w:w="1843" w:type="dxa"/>
            <w:shd w:val="clear" w:color="auto" w:fill="auto"/>
          </w:tcPr>
          <w:p w:rsidR="008613A1" w:rsidRPr="00FE60C9" w:rsidRDefault="008613A1" w:rsidP="008613A1">
            <w:pPr>
              <w:spacing w:after="0" w:line="240" w:lineRule="auto"/>
              <w:jc w:val="both"/>
              <w:rPr>
                <w:rFonts w:ascii="Times New Roman" w:hAnsi="Times New Roman"/>
              </w:rPr>
            </w:pPr>
            <w:r w:rsidRPr="00FE60C9">
              <w:rPr>
                <w:rFonts w:ascii="Times New Roman" w:hAnsi="Times New Roman"/>
              </w:rPr>
              <w:t>Шишкин В.Н.</w:t>
            </w:r>
          </w:p>
        </w:tc>
      </w:tr>
      <w:tr w:rsidR="00006BFF" w:rsidRPr="00FE60C9" w:rsidTr="008A2148">
        <w:tblPrEx>
          <w:tblLook w:val="0600" w:firstRow="0" w:lastRow="0" w:firstColumn="0" w:lastColumn="0" w:noHBand="1" w:noVBand="1"/>
        </w:tblPrEx>
        <w:tc>
          <w:tcPr>
            <w:tcW w:w="851" w:type="dxa"/>
            <w:shd w:val="clear" w:color="auto" w:fill="auto"/>
          </w:tcPr>
          <w:p w:rsidR="00006BFF" w:rsidRPr="00FE60C9" w:rsidRDefault="008A2148" w:rsidP="00006BFF">
            <w:pPr>
              <w:spacing w:after="0" w:line="240" w:lineRule="auto"/>
              <w:jc w:val="center"/>
              <w:rPr>
                <w:rFonts w:ascii="Times New Roman" w:hAnsi="Times New Roman"/>
              </w:rPr>
            </w:pPr>
            <w:r w:rsidRPr="00FE60C9">
              <w:rPr>
                <w:rFonts w:ascii="Times New Roman" w:hAnsi="Times New Roman"/>
              </w:rPr>
              <w:t>1.3.5.</w:t>
            </w:r>
          </w:p>
        </w:tc>
        <w:tc>
          <w:tcPr>
            <w:tcW w:w="3260" w:type="dxa"/>
            <w:shd w:val="clear" w:color="auto" w:fill="auto"/>
          </w:tcPr>
          <w:p w:rsidR="00006BFF" w:rsidRPr="00FE60C9" w:rsidRDefault="00006BFF" w:rsidP="00006BFF">
            <w:pPr>
              <w:spacing w:after="0" w:line="240" w:lineRule="auto"/>
              <w:jc w:val="both"/>
              <w:rPr>
                <w:rFonts w:ascii="Times New Roman" w:hAnsi="Times New Roman"/>
                <w:bCs/>
                <w:lang w:eastAsia="en-US"/>
              </w:rPr>
            </w:pPr>
            <w:r w:rsidRPr="00FE60C9">
              <w:rPr>
                <w:rFonts w:ascii="Times New Roman" w:hAnsi="Times New Roman"/>
                <w:bCs/>
                <w:lang w:eastAsia="en-US"/>
              </w:rPr>
              <w:t>Подготовить информацию о ходе реализации службой по делам архивов Ямало-Ненецкого автономного округа плана мероприятий («дорожной карты») по внедрению в Ямало-Ненецком автономном округе целевой модели упрощения процедур ведения бизнеса и повышения инвестиционной привлекательности по направлению «Осуществление контрольно-надзорной деятельности в Ямало-Ненецком автономном округе в 2018 году» и достигнутых значениях ключевых показателей эффективности</w:t>
            </w:r>
          </w:p>
        </w:tc>
        <w:tc>
          <w:tcPr>
            <w:tcW w:w="1701" w:type="dxa"/>
            <w:shd w:val="clear" w:color="auto" w:fill="auto"/>
          </w:tcPr>
          <w:p w:rsidR="00006BFF" w:rsidRPr="00FE60C9" w:rsidRDefault="00006BFF" w:rsidP="008171D0">
            <w:pPr>
              <w:spacing w:after="0" w:line="240" w:lineRule="auto"/>
              <w:jc w:val="center"/>
              <w:rPr>
                <w:rFonts w:ascii="Times New Roman" w:hAnsi="Times New Roman"/>
                <w:lang w:eastAsia="en-US"/>
              </w:rPr>
            </w:pPr>
            <w:r w:rsidRPr="00FE60C9">
              <w:rPr>
                <w:rFonts w:ascii="Times New Roman" w:hAnsi="Times New Roman"/>
                <w:lang w:eastAsia="en-US"/>
              </w:rPr>
              <w:t>до 25 июля</w:t>
            </w:r>
          </w:p>
          <w:p w:rsidR="00006BFF" w:rsidRPr="00FE60C9" w:rsidRDefault="00006BFF" w:rsidP="008171D0">
            <w:pPr>
              <w:spacing w:after="0" w:line="240" w:lineRule="auto"/>
              <w:jc w:val="center"/>
              <w:rPr>
                <w:rFonts w:ascii="Times New Roman" w:hAnsi="Times New Roman"/>
                <w:lang w:eastAsia="en-US"/>
              </w:rPr>
            </w:pPr>
            <w:r w:rsidRPr="00FE60C9">
              <w:rPr>
                <w:rFonts w:ascii="Times New Roman" w:hAnsi="Times New Roman"/>
                <w:lang w:eastAsia="en-US"/>
              </w:rPr>
              <w:t>до 25 августа</w:t>
            </w:r>
          </w:p>
          <w:p w:rsidR="00006BFF" w:rsidRPr="00FE60C9" w:rsidRDefault="00006BFF" w:rsidP="008171D0">
            <w:pPr>
              <w:spacing w:after="0" w:line="240" w:lineRule="auto"/>
              <w:jc w:val="center"/>
              <w:rPr>
                <w:rFonts w:ascii="Times New Roman" w:hAnsi="Times New Roman"/>
                <w:lang w:eastAsia="en-US"/>
              </w:rPr>
            </w:pPr>
            <w:r w:rsidRPr="00FE60C9">
              <w:rPr>
                <w:rFonts w:ascii="Times New Roman" w:hAnsi="Times New Roman"/>
                <w:lang w:eastAsia="en-US"/>
              </w:rPr>
              <w:t>до 25 сентября</w:t>
            </w:r>
          </w:p>
        </w:tc>
        <w:tc>
          <w:tcPr>
            <w:tcW w:w="2268" w:type="dxa"/>
            <w:shd w:val="clear" w:color="auto" w:fill="auto"/>
          </w:tcPr>
          <w:p w:rsidR="00006BFF" w:rsidRPr="00FE60C9" w:rsidRDefault="00481FCE" w:rsidP="00481FCE">
            <w:pPr>
              <w:spacing w:after="0" w:line="240" w:lineRule="auto"/>
              <w:jc w:val="both"/>
              <w:rPr>
                <w:rFonts w:ascii="Times New Roman" w:hAnsi="Times New Roman"/>
                <w:lang w:eastAsia="en-US"/>
              </w:rPr>
            </w:pPr>
            <w:r w:rsidRPr="00FE60C9">
              <w:rPr>
                <w:rFonts w:ascii="Times New Roman" w:hAnsi="Times New Roman"/>
                <w:lang w:eastAsia="en-US"/>
              </w:rPr>
              <w:t>Распоряжение Правительства Ямало-Ненецкого автономного округа от 28 апреля 2018 года №258-РП</w:t>
            </w:r>
          </w:p>
        </w:tc>
        <w:tc>
          <w:tcPr>
            <w:tcW w:w="1843" w:type="dxa"/>
            <w:shd w:val="clear" w:color="auto" w:fill="auto"/>
          </w:tcPr>
          <w:p w:rsidR="00006BFF" w:rsidRPr="00FE60C9" w:rsidRDefault="00481FCE" w:rsidP="00006BFF">
            <w:pPr>
              <w:spacing w:after="0" w:line="240" w:lineRule="auto"/>
              <w:rPr>
                <w:rFonts w:ascii="Times New Roman" w:hAnsi="Times New Roman"/>
              </w:rPr>
            </w:pPr>
            <w:r w:rsidRPr="00FE60C9">
              <w:rPr>
                <w:rFonts w:ascii="Times New Roman" w:hAnsi="Times New Roman"/>
              </w:rPr>
              <w:t>Шишкин В.Н.</w:t>
            </w:r>
          </w:p>
          <w:p w:rsidR="00481FCE" w:rsidRPr="00FE60C9" w:rsidRDefault="00481FCE" w:rsidP="00006BFF">
            <w:pPr>
              <w:spacing w:after="0" w:line="240" w:lineRule="auto"/>
              <w:rPr>
                <w:rFonts w:ascii="Times New Roman" w:hAnsi="Times New Roman"/>
                <w:lang w:eastAsia="en-US"/>
              </w:rPr>
            </w:pPr>
            <w:r w:rsidRPr="00FE60C9">
              <w:rPr>
                <w:rFonts w:ascii="Times New Roman" w:hAnsi="Times New Roman"/>
              </w:rPr>
              <w:t>Чупаков Ю.В.</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rPr>
            </w:pPr>
            <w:r w:rsidRPr="00FE60C9">
              <w:rPr>
                <w:rFonts w:ascii="Times New Roman" w:hAnsi="Times New Roman"/>
              </w:rPr>
              <w:t>1.</w:t>
            </w:r>
            <w:r w:rsidR="008A2148" w:rsidRPr="00FE60C9">
              <w:rPr>
                <w:rFonts w:ascii="Times New Roman" w:hAnsi="Times New Roman"/>
              </w:rPr>
              <w:t>3</w:t>
            </w:r>
            <w:r w:rsidRPr="00FE60C9">
              <w:rPr>
                <w:rFonts w:ascii="Times New Roman" w:hAnsi="Times New Roman"/>
              </w:rPr>
              <w:t>.</w:t>
            </w:r>
            <w:r w:rsidR="008A2148" w:rsidRPr="00FE60C9">
              <w:rPr>
                <w:rFonts w:ascii="Times New Roman" w:hAnsi="Times New Roman"/>
              </w:rPr>
              <w:t>6</w:t>
            </w:r>
          </w:p>
        </w:tc>
        <w:tc>
          <w:tcPr>
            <w:tcW w:w="3260" w:type="dxa"/>
            <w:shd w:val="clear" w:color="auto" w:fill="auto"/>
          </w:tcPr>
          <w:p w:rsidR="0062370B" w:rsidRPr="00FE60C9" w:rsidRDefault="0062370B" w:rsidP="00006BFF">
            <w:pPr>
              <w:spacing w:after="0" w:line="240" w:lineRule="auto"/>
              <w:jc w:val="both"/>
              <w:rPr>
                <w:rFonts w:ascii="Times New Roman" w:hAnsi="Times New Roman"/>
                <w:lang w:eastAsia="en-US"/>
              </w:rPr>
            </w:pPr>
            <w:r w:rsidRPr="00FE60C9">
              <w:rPr>
                <w:rFonts w:ascii="Times New Roman" w:hAnsi="Times New Roman"/>
                <w:bCs/>
                <w:lang w:eastAsia="en-US"/>
              </w:rPr>
              <w:t xml:space="preserve">Подготовить информацию </w:t>
            </w:r>
            <w:r w:rsidRPr="00FE60C9">
              <w:rPr>
                <w:rFonts w:ascii="Times New Roman" w:hAnsi="Times New Roman"/>
                <w:lang w:eastAsia="en-US"/>
              </w:rPr>
              <w:t>о выполнении плановых показателей основных направлений и результатов деятельности архивов по итогам работы за 1 полугодие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до 01 августа</w:t>
            </w:r>
          </w:p>
        </w:tc>
        <w:tc>
          <w:tcPr>
            <w:tcW w:w="2268" w:type="dxa"/>
            <w:shd w:val="clear" w:color="auto" w:fill="auto"/>
          </w:tcPr>
          <w:p w:rsidR="0062370B" w:rsidRPr="00FE60C9" w:rsidRDefault="0062370B" w:rsidP="00006BFF">
            <w:pPr>
              <w:spacing w:after="0" w:line="240" w:lineRule="auto"/>
              <w:jc w:val="both"/>
              <w:rPr>
                <w:rFonts w:ascii="Times New Roman" w:hAnsi="Times New Roman"/>
                <w:lang w:eastAsia="en-US"/>
              </w:rPr>
            </w:pPr>
            <w:r w:rsidRPr="00FE60C9">
              <w:rPr>
                <w:rFonts w:ascii="Times New Roman" w:hAnsi="Times New Roman"/>
                <w:lang w:eastAsia="en-US"/>
              </w:rPr>
              <w:t xml:space="preserve">исполнение приказа службы от 19.11.2013                   № 151 </w:t>
            </w:r>
          </w:p>
        </w:tc>
        <w:tc>
          <w:tcPr>
            <w:tcW w:w="1843" w:type="dxa"/>
            <w:shd w:val="clear" w:color="auto" w:fill="auto"/>
          </w:tcPr>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Любимова И.А.</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Мубаракзянов Р.Н.</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 xml:space="preserve">Медведева Е.В. </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lastRenderedPageBreak/>
              <w:t>1.</w:t>
            </w:r>
            <w:r w:rsidR="008A2148" w:rsidRPr="00FE60C9">
              <w:rPr>
                <w:rFonts w:ascii="Times New Roman" w:hAnsi="Times New Roman"/>
                <w:color w:val="000000"/>
              </w:rPr>
              <w:t>3</w:t>
            </w:r>
            <w:r w:rsidRPr="00FE60C9">
              <w:rPr>
                <w:rFonts w:ascii="Times New Roman" w:hAnsi="Times New Roman"/>
                <w:color w:val="000000"/>
              </w:rPr>
              <w:t>.</w:t>
            </w:r>
            <w:r w:rsidR="008A2148" w:rsidRPr="00FE60C9">
              <w:rPr>
                <w:rFonts w:ascii="Times New Roman" w:hAnsi="Times New Roman"/>
                <w:color w:val="000000"/>
              </w:rPr>
              <w:t>7</w:t>
            </w:r>
            <w:r w:rsidRPr="00FE60C9">
              <w:rPr>
                <w:rFonts w:ascii="Times New Roman" w:hAnsi="Times New Roman"/>
                <w:color w:val="000000"/>
              </w:rPr>
              <w:t>.</w:t>
            </w:r>
          </w:p>
        </w:tc>
        <w:tc>
          <w:tcPr>
            <w:tcW w:w="3260" w:type="dxa"/>
            <w:shd w:val="clear" w:color="auto" w:fill="auto"/>
          </w:tcPr>
          <w:p w:rsidR="0062370B" w:rsidRPr="00FE60C9" w:rsidRDefault="0062370B" w:rsidP="00006BFF">
            <w:pPr>
              <w:spacing w:after="0" w:line="240" w:lineRule="auto"/>
              <w:jc w:val="both"/>
              <w:rPr>
                <w:rFonts w:ascii="Times New Roman" w:hAnsi="Times New Roman"/>
                <w:lang w:eastAsia="en-US"/>
              </w:rPr>
            </w:pPr>
            <w:r w:rsidRPr="00FE60C9">
              <w:rPr>
                <w:rFonts w:ascii="Times New Roman" w:hAnsi="Times New Roman"/>
                <w:lang w:eastAsia="en-US"/>
              </w:rPr>
              <w:t>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 за 2 квартал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до 01 августа</w:t>
            </w:r>
          </w:p>
        </w:tc>
        <w:tc>
          <w:tcPr>
            <w:tcW w:w="2268" w:type="dxa"/>
            <w:shd w:val="clear" w:color="auto" w:fill="auto"/>
          </w:tcPr>
          <w:p w:rsidR="0062370B" w:rsidRPr="00FE60C9" w:rsidRDefault="0062370B" w:rsidP="00006BFF">
            <w:pPr>
              <w:autoSpaceDE w:val="0"/>
              <w:autoSpaceDN w:val="0"/>
              <w:adjustRightInd w:val="0"/>
              <w:spacing w:after="0" w:line="240" w:lineRule="auto"/>
              <w:jc w:val="both"/>
              <w:rPr>
                <w:rFonts w:ascii="Times New Roman" w:hAnsi="Times New Roman"/>
                <w:lang w:eastAsia="en-US"/>
              </w:rPr>
            </w:pPr>
            <w:r w:rsidRPr="00FE60C9">
              <w:rPr>
                <w:rFonts w:ascii="Times New Roman" w:hAnsi="Times New Roman"/>
                <w:lang w:eastAsia="en-US"/>
              </w:rPr>
              <w:t xml:space="preserve">реализация постановления Правительства автономного округа </w:t>
            </w:r>
          </w:p>
          <w:p w:rsidR="0062370B" w:rsidRPr="00FE60C9" w:rsidRDefault="0062370B" w:rsidP="00006BFF">
            <w:pPr>
              <w:autoSpaceDE w:val="0"/>
              <w:autoSpaceDN w:val="0"/>
              <w:adjustRightInd w:val="0"/>
              <w:spacing w:after="0" w:line="240" w:lineRule="auto"/>
              <w:jc w:val="both"/>
              <w:rPr>
                <w:rFonts w:ascii="Times New Roman" w:eastAsiaTheme="minorHAnsi" w:hAnsi="Times New Roman"/>
                <w:lang w:eastAsia="en-US"/>
              </w:rPr>
            </w:pPr>
            <w:r w:rsidRPr="00FE60C9">
              <w:rPr>
                <w:rFonts w:ascii="Times New Roman" w:eastAsiaTheme="minorHAnsi" w:hAnsi="Times New Roman"/>
                <w:lang w:eastAsia="en-US"/>
              </w:rPr>
              <w:t xml:space="preserve">от 25.04.2014 </w:t>
            </w:r>
          </w:p>
          <w:p w:rsidR="0062370B" w:rsidRPr="00FE60C9" w:rsidRDefault="0062370B" w:rsidP="00006BFF">
            <w:pPr>
              <w:autoSpaceDE w:val="0"/>
              <w:autoSpaceDN w:val="0"/>
              <w:adjustRightInd w:val="0"/>
              <w:spacing w:after="0" w:line="240" w:lineRule="auto"/>
              <w:jc w:val="both"/>
              <w:rPr>
                <w:rFonts w:ascii="Times New Roman" w:eastAsiaTheme="minorHAnsi" w:hAnsi="Times New Roman"/>
                <w:lang w:eastAsia="en-US"/>
              </w:rPr>
            </w:pPr>
            <w:r w:rsidRPr="00FE60C9">
              <w:rPr>
                <w:rFonts w:ascii="Times New Roman" w:eastAsiaTheme="minorHAnsi" w:hAnsi="Times New Roman"/>
                <w:lang w:eastAsia="en-US"/>
              </w:rPr>
              <w:t>№ 327-П</w:t>
            </w:r>
          </w:p>
        </w:tc>
        <w:tc>
          <w:tcPr>
            <w:tcW w:w="1843" w:type="dxa"/>
            <w:shd w:val="clear" w:color="auto" w:fill="auto"/>
          </w:tcPr>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Любимова И.А.</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Мубаракзянов Р.Н.</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Абрамова В.И.</w:t>
            </w:r>
          </w:p>
          <w:p w:rsidR="0062370B" w:rsidRPr="00FE60C9" w:rsidRDefault="0062370B" w:rsidP="00006BFF">
            <w:pPr>
              <w:spacing w:after="0" w:line="240" w:lineRule="auto"/>
              <w:rPr>
                <w:rFonts w:ascii="Times New Roman" w:hAnsi="Times New Roman"/>
                <w:lang w:eastAsia="en-US"/>
              </w:rPr>
            </w:pP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rPr>
            </w:pPr>
            <w:r w:rsidRPr="00FE60C9">
              <w:rPr>
                <w:rFonts w:ascii="Times New Roman" w:hAnsi="Times New Roman"/>
              </w:rPr>
              <w:t>1.3.</w:t>
            </w:r>
            <w:r w:rsidR="008A2148" w:rsidRPr="00FE60C9">
              <w:rPr>
                <w:rFonts w:ascii="Times New Roman" w:hAnsi="Times New Roman"/>
              </w:rPr>
              <w:t>8</w:t>
            </w:r>
            <w:r w:rsidRPr="00FE60C9">
              <w:rPr>
                <w:rFonts w:ascii="Times New Roman" w:hAnsi="Times New Roman"/>
              </w:rPr>
              <w:t>.</w:t>
            </w:r>
          </w:p>
        </w:tc>
        <w:tc>
          <w:tcPr>
            <w:tcW w:w="3260" w:type="dxa"/>
            <w:shd w:val="clear" w:color="auto" w:fill="auto"/>
          </w:tcPr>
          <w:p w:rsidR="0062370B" w:rsidRPr="00FE60C9" w:rsidRDefault="0062370B" w:rsidP="008613A1">
            <w:pPr>
              <w:spacing w:after="0" w:line="240" w:lineRule="auto"/>
              <w:jc w:val="both"/>
              <w:rPr>
                <w:rFonts w:ascii="Times New Roman" w:hAnsi="Times New Roman"/>
                <w:lang w:eastAsia="en-US"/>
              </w:rPr>
            </w:pPr>
            <w:r w:rsidRPr="00FE60C9">
              <w:rPr>
                <w:rFonts w:ascii="Times New Roman" w:hAnsi="Times New Roman"/>
                <w:lang w:eastAsia="en-US"/>
              </w:rPr>
              <w:t xml:space="preserve">Подготовить информацию (промежуточную) об </w:t>
            </w:r>
            <w:r w:rsidRPr="00FE60C9">
              <w:rPr>
                <w:rFonts w:ascii="Times New Roman" w:hAnsi="Times New Roman"/>
              </w:rPr>
              <w:t>исполнении пункта 3 Указа Президента Российской Федерации от 10 июля 2017 года № 314 «О праздновании 100-летия государственной архивной службы России»</w:t>
            </w:r>
          </w:p>
        </w:tc>
        <w:tc>
          <w:tcPr>
            <w:tcW w:w="1701" w:type="dxa"/>
            <w:shd w:val="clear" w:color="auto" w:fill="auto"/>
          </w:tcPr>
          <w:p w:rsidR="0062370B" w:rsidRPr="00FE60C9" w:rsidRDefault="0062370B" w:rsidP="008171D0">
            <w:pPr>
              <w:spacing w:after="0" w:line="240" w:lineRule="auto"/>
              <w:ind w:left="-108" w:right="-108"/>
              <w:jc w:val="center"/>
              <w:rPr>
                <w:rFonts w:ascii="Times New Roman" w:hAnsi="Times New Roman"/>
                <w:lang w:eastAsia="en-US"/>
              </w:rPr>
            </w:pPr>
            <w:r w:rsidRPr="00FE60C9">
              <w:rPr>
                <w:rFonts w:ascii="Times New Roman" w:hAnsi="Times New Roman"/>
                <w:lang w:eastAsia="en-US"/>
              </w:rPr>
              <w:t>до 15 августа</w:t>
            </w:r>
          </w:p>
        </w:tc>
        <w:tc>
          <w:tcPr>
            <w:tcW w:w="2268" w:type="dxa"/>
            <w:shd w:val="clear" w:color="auto" w:fill="auto"/>
          </w:tcPr>
          <w:p w:rsidR="0062370B" w:rsidRPr="00FE60C9" w:rsidRDefault="0062370B" w:rsidP="008613A1">
            <w:pPr>
              <w:spacing w:after="0" w:line="240" w:lineRule="auto"/>
              <w:rPr>
                <w:rFonts w:ascii="Times New Roman" w:hAnsi="Times New Roman"/>
                <w:lang w:eastAsia="en-US"/>
              </w:rPr>
            </w:pPr>
            <w:r w:rsidRPr="00FE60C9">
              <w:rPr>
                <w:rFonts w:ascii="Times New Roman" w:hAnsi="Times New Roman"/>
              </w:rPr>
              <w:t>реализация приказа службы</w:t>
            </w:r>
          </w:p>
        </w:tc>
        <w:tc>
          <w:tcPr>
            <w:tcW w:w="1843" w:type="dxa"/>
            <w:shd w:val="clear" w:color="auto" w:fill="auto"/>
          </w:tcPr>
          <w:p w:rsidR="0062370B" w:rsidRPr="00FE60C9" w:rsidRDefault="0062370B" w:rsidP="008613A1">
            <w:pPr>
              <w:spacing w:after="0" w:line="240" w:lineRule="auto"/>
              <w:rPr>
                <w:rFonts w:ascii="Times New Roman" w:hAnsi="Times New Roman"/>
                <w:lang w:eastAsia="en-US"/>
              </w:rPr>
            </w:pPr>
            <w:r w:rsidRPr="00FE60C9">
              <w:rPr>
                <w:rFonts w:ascii="Times New Roman" w:hAnsi="Times New Roman"/>
                <w:lang w:eastAsia="en-US"/>
              </w:rPr>
              <w:t>Медведева Е.В.</w:t>
            </w:r>
          </w:p>
          <w:p w:rsidR="0062370B" w:rsidRPr="00FE60C9" w:rsidRDefault="0062370B" w:rsidP="008613A1">
            <w:pPr>
              <w:spacing w:after="0" w:line="240" w:lineRule="auto"/>
              <w:rPr>
                <w:rFonts w:ascii="Times New Roman" w:hAnsi="Times New Roman"/>
                <w:lang w:eastAsia="en-US"/>
              </w:rPr>
            </w:pPr>
            <w:r w:rsidRPr="00FE60C9">
              <w:rPr>
                <w:rFonts w:ascii="Times New Roman" w:hAnsi="Times New Roman"/>
                <w:lang w:eastAsia="en-US"/>
              </w:rPr>
              <w:t>Соломина Л.В.</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9</w:t>
            </w:r>
            <w:r w:rsidRPr="00FE60C9">
              <w:rPr>
                <w:rFonts w:ascii="Times New Roman" w:hAnsi="Times New Roman"/>
                <w:color w:val="000000"/>
              </w:rPr>
              <w:t>.</w:t>
            </w:r>
          </w:p>
        </w:tc>
        <w:tc>
          <w:tcPr>
            <w:tcW w:w="3260" w:type="dxa"/>
            <w:shd w:val="clear" w:color="auto" w:fill="auto"/>
          </w:tcPr>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Подготовить отчет о работе службы за 3 квартал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25 сентября</w:t>
            </w:r>
          </w:p>
        </w:tc>
        <w:tc>
          <w:tcPr>
            <w:tcW w:w="2268" w:type="dxa"/>
            <w:shd w:val="clear" w:color="auto" w:fill="auto"/>
          </w:tcPr>
          <w:p w:rsidR="0062370B" w:rsidRPr="00FE60C9" w:rsidRDefault="0062370B" w:rsidP="003500E8">
            <w:pPr>
              <w:spacing w:after="0" w:line="240" w:lineRule="auto"/>
              <w:jc w:val="both"/>
              <w:rPr>
                <w:rFonts w:ascii="Times New Roman" w:hAnsi="Times New Roman"/>
                <w:color w:val="000000"/>
              </w:rPr>
            </w:pPr>
            <w:r w:rsidRPr="00FE60C9">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Чупаков Ю.В. (свод)</w:t>
            </w:r>
          </w:p>
          <w:p w:rsidR="0062370B" w:rsidRPr="00FE60C9" w:rsidRDefault="0062370B" w:rsidP="008613A1">
            <w:pPr>
              <w:spacing w:after="0" w:line="240" w:lineRule="auto"/>
              <w:rPr>
                <w:rFonts w:ascii="Times New Roman" w:hAnsi="Times New Roman"/>
              </w:rPr>
            </w:pPr>
            <w:r w:rsidRPr="00FE60C9">
              <w:rPr>
                <w:rFonts w:ascii="Times New Roman" w:hAnsi="Times New Roman"/>
              </w:rPr>
              <w:t>Любимова И.А.</w:t>
            </w:r>
          </w:p>
          <w:p w:rsidR="0062370B" w:rsidRPr="00FE60C9" w:rsidRDefault="0062370B" w:rsidP="008613A1">
            <w:pPr>
              <w:spacing w:after="0" w:line="240" w:lineRule="auto"/>
              <w:rPr>
                <w:rFonts w:ascii="Times New Roman" w:hAnsi="Times New Roman"/>
              </w:rPr>
            </w:pPr>
            <w:r w:rsidRPr="00FE60C9">
              <w:rPr>
                <w:rFonts w:ascii="Times New Roman" w:hAnsi="Times New Roman"/>
              </w:rPr>
              <w:t>Медведева Е.В.</w:t>
            </w:r>
          </w:p>
          <w:p w:rsidR="0062370B" w:rsidRPr="00FE60C9" w:rsidRDefault="0062370B" w:rsidP="008613A1">
            <w:pPr>
              <w:spacing w:after="0" w:line="240" w:lineRule="auto"/>
              <w:rPr>
                <w:rFonts w:ascii="Times New Roman" w:hAnsi="Times New Roman"/>
              </w:rPr>
            </w:pPr>
            <w:r w:rsidRPr="00FE60C9">
              <w:rPr>
                <w:rFonts w:ascii="Times New Roman" w:hAnsi="Times New Roman"/>
              </w:rPr>
              <w:t>Абрамова В.И.</w:t>
            </w:r>
          </w:p>
          <w:p w:rsidR="0062370B" w:rsidRPr="00FE60C9" w:rsidRDefault="0062370B" w:rsidP="008613A1">
            <w:pPr>
              <w:spacing w:after="0" w:line="240" w:lineRule="auto"/>
              <w:rPr>
                <w:rFonts w:ascii="Times New Roman" w:hAnsi="Times New Roman"/>
                <w:color w:val="000000"/>
              </w:rPr>
            </w:pPr>
            <w:r w:rsidRPr="00FE60C9">
              <w:rPr>
                <w:rFonts w:ascii="Times New Roman" w:hAnsi="Times New Roman"/>
              </w:rPr>
              <w:t>Шишкин В.Н.</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10</w:t>
            </w:r>
            <w:r w:rsidRPr="00FE60C9">
              <w:rPr>
                <w:rFonts w:ascii="Times New Roman" w:hAnsi="Times New Roman"/>
                <w:color w:val="000000"/>
              </w:rPr>
              <w:t>.</w:t>
            </w:r>
          </w:p>
        </w:tc>
        <w:tc>
          <w:tcPr>
            <w:tcW w:w="3260" w:type="dxa"/>
            <w:shd w:val="clear" w:color="auto" w:fill="auto"/>
          </w:tcPr>
          <w:p w:rsidR="0062370B" w:rsidRPr="00FE60C9" w:rsidRDefault="0062370B" w:rsidP="003500E8">
            <w:pPr>
              <w:spacing w:after="0" w:line="240" w:lineRule="auto"/>
              <w:jc w:val="both"/>
              <w:rPr>
                <w:rFonts w:ascii="Times New Roman" w:hAnsi="Times New Roman"/>
                <w:color w:val="000000"/>
              </w:rPr>
            </w:pPr>
            <w:r w:rsidRPr="00FE60C9">
              <w:rPr>
                <w:rFonts w:ascii="Times New Roman" w:hAnsi="Times New Roman"/>
              </w:rPr>
              <w:t>Подготовить и направить в аппарат Губернатора автономного округа информацию о мерах, принятых службой по устранению нарушений, выявленных в ходе проверок, проведенных аппаратом полномочного представителя Президента Российской Федерации в Уральском федеральном округе</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24 августа</w:t>
            </w:r>
          </w:p>
        </w:tc>
        <w:tc>
          <w:tcPr>
            <w:tcW w:w="2268" w:type="dxa"/>
            <w:shd w:val="clear" w:color="auto" w:fill="auto"/>
          </w:tcPr>
          <w:p w:rsidR="0062370B" w:rsidRPr="00FE60C9" w:rsidRDefault="0062370B" w:rsidP="008613A1">
            <w:pPr>
              <w:pStyle w:val="ConsPlusTitle"/>
              <w:widowControl/>
              <w:jc w:val="both"/>
              <w:rPr>
                <w:rFonts w:ascii="Times New Roman" w:hAnsi="Times New Roman" w:cs="Times New Roman"/>
                <w:b w:val="0"/>
                <w:color w:val="000000"/>
                <w:sz w:val="22"/>
                <w:szCs w:val="22"/>
              </w:rPr>
            </w:pPr>
            <w:r w:rsidRPr="00FE60C9">
              <w:rPr>
                <w:rFonts w:ascii="Times New Roman" w:hAnsi="Times New Roman" w:cs="Times New Roman"/>
                <w:b w:val="0"/>
                <w:sz w:val="22"/>
                <w:szCs w:val="22"/>
              </w:rPr>
              <w:t xml:space="preserve">исполнение пункта 22.1 раздела </w:t>
            </w:r>
            <w:r w:rsidRPr="00FE60C9">
              <w:rPr>
                <w:rFonts w:ascii="Times New Roman" w:hAnsi="Times New Roman" w:cs="Times New Roman"/>
                <w:b w:val="0"/>
                <w:sz w:val="22"/>
                <w:szCs w:val="22"/>
                <w:lang w:val="en-US"/>
              </w:rPr>
              <w:t>III</w:t>
            </w:r>
            <w:r w:rsidRPr="00FE60C9">
              <w:rPr>
                <w:rFonts w:ascii="Times New Roman" w:hAnsi="Times New Roman" w:cs="Times New Roman"/>
                <w:color w:val="000000"/>
                <w:sz w:val="22"/>
                <w:szCs w:val="22"/>
              </w:rPr>
              <w:t xml:space="preserve"> </w:t>
            </w:r>
            <w:r w:rsidRPr="00FE60C9">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22.02.2018 </w:t>
            </w:r>
            <w:r w:rsidR="004377CF" w:rsidRPr="00FE60C9">
              <w:rPr>
                <w:rFonts w:ascii="Times New Roman" w:hAnsi="Times New Roman" w:cs="Times New Roman"/>
                <w:b w:val="0"/>
                <w:color w:val="000000"/>
                <w:sz w:val="22"/>
                <w:szCs w:val="22"/>
              </w:rPr>
              <w:t xml:space="preserve">                   </w:t>
            </w:r>
            <w:r w:rsidRPr="00FE60C9">
              <w:rPr>
                <w:rFonts w:ascii="Times New Roman" w:hAnsi="Times New Roman" w:cs="Times New Roman"/>
                <w:b w:val="0"/>
                <w:color w:val="000000"/>
                <w:sz w:val="22"/>
                <w:szCs w:val="22"/>
              </w:rPr>
              <w:t>№ 94-РП;</w:t>
            </w:r>
          </w:p>
          <w:p w:rsidR="0062370B" w:rsidRPr="00FE60C9" w:rsidRDefault="0062370B" w:rsidP="008613A1">
            <w:pPr>
              <w:pStyle w:val="ConsPlusTitle"/>
              <w:widowControl/>
              <w:jc w:val="both"/>
              <w:rPr>
                <w:rFonts w:ascii="Times New Roman" w:hAnsi="Times New Roman" w:cs="Times New Roman"/>
                <w:b w:val="0"/>
                <w:sz w:val="22"/>
                <w:szCs w:val="22"/>
              </w:rPr>
            </w:pPr>
            <w:r w:rsidRPr="00FE60C9">
              <w:rPr>
                <w:rFonts w:ascii="Times New Roman" w:hAnsi="Times New Roman" w:cs="Times New Roman"/>
                <w:b w:val="0"/>
                <w:color w:val="000000"/>
                <w:sz w:val="22"/>
                <w:szCs w:val="22"/>
              </w:rPr>
              <w:t>приказа службы от 05.03.2018 № 40-О</w:t>
            </w:r>
          </w:p>
        </w:tc>
        <w:tc>
          <w:tcPr>
            <w:tcW w:w="1843" w:type="dxa"/>
            <w:shd w:val="clear" w:color="auto" w:fill="auto"/>
          </w:tcPr>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Шишкин В.Н.</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11</w:t>
            </w:r>
            <w:r w:rsidRPr="00FE60C9">
              <w:rPr>
                <w:rFonts w:ascii="Times New Roman" w:hAnsi="Times New Roman"/>
                <w:color w:val="000000"/>
              </w:rPr>
              <w:t>.</w:t>
            </w:r>
          </w:p>
        </w:tc>
        <w:tc>
          <w:tcPr>
            <w:tcW w:w="3260" w:type="dxa"/>
            <w:shd w:val="clear" w:color="auto" w:fill="auto"/>
          </w:tcPr>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Подготовить план работы службы на 4 квартал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25 августа</w:t>
            </w:r>
          </w:p>
        </w:tc>
        <w:tc>
          <w:tcPr>
            <w:tcW w:w="2268" w:type="dxa"/>
            <w:shd w:val="clear" w:color="auto" w:fill="auto"/>
          </w:tcPr>
          <w:p w:rsidR="0062370B" w:rsidRPr="00FE60C9" w:rsidRDefault="0062370B" w:rsidP="003500E8">
            <w:pPr>
              <w:spacing w:after="0" w:line="240" w:lineRule="auto"/>
              <w:jc w:val="both"/>
              <w:rPr>
                <w:rFonts w:ascii="Times New Roman" w:hAnsi="Times New Roman"/>
                <w:color w:val="000000"/>
              </w:rPr>
            </w:pPr>
            <w:r w:rsidRPr="00FE60C9">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Чупаков Ю.В. (свод)</w:t>
            </w:r>
          </w:p>
          <w:p w:rsidR="0062370B" w:rsidRPr="00FE60C9" w:rsidRDefault="0062370B" w:rsidP="008613A1">
            <w:pPr>
              <w:spacing w:after="0" w:line="240" w:lineRule="auto"/>
              <w:rPr>
                <w:rFonts w:ascii="Times New Roman" w:hAnsi="Times New Roman"/>
              </w:rPr>
            </w:pPr>
            <w:r w:rsidRPr="00FE60C9">
              <w:rPr>
                <w:rFonts w:ascii="Times New Roman" w:hAnsi="Times New Roman"/>
              </w:rPr>
              <w:t>Любимова И.А.</w:t>
            </w:r>
          </w:p>
          <w:p w:rsidR="0062370B" w:rsidRPr="00FE60C9" w:rsidRDefault="0062370B" w:rsidP="008613A1">
            <w:pPr>
              <w:spacing w:after="0" w:line="240" w:lineRule="auto"/>
              <w:rPr>
                <w:rFonts w:ascii="Times New Roman" w:hAnsi="Times New Roman"/>
              </w:rPr>
            </w:pPr>
            <w:r w:rsidRPr="00FE60C9">
              <w:rPr>
                <w:rFonts w:ascii="Times New Roman" w:hAnsi="Times New Roman"/>
              </w:rPr>
              <w:t>Абрамова В.И.</w:t>
            </w:r>
          </w:p>
          <w:p w:rsidR="0062370B" w:rsidRPr="00FE60C9" w:rsidRDefault="0062370B" w:rsidP="008613A1">
            <w:pPr>
              <w:spacing w:after="0" w:line="240" w:lineRule="auto"/>
              <w:rPr>
                <w:rFonts w:ascii="Times New Roman" w:hAnsi="Times New Roman"/>
                <w:lang w:eastAsia="en-US"/>
              </w:rPr>
            </w:pPr>
            <w:r w:rsidRPr="00FE60C9">
              <w:rPr>
                <w:rFonts w:ascii="Times New Roman" w:hAnsi="Times New Roman"/>
                <w:lang w:eastAsia="en-US"/>
              </w:rPr>
              <w:t>Медведева Е.В.</w:t>
            </w:r>
          </w:p>
          <w:p w:rsidR="0062370B" w:rsidRPr="00FE60C9" w:rsidRDefault="0062370B" w:rsidP="008613A1">
            <w:pPr>
              <w:spacing w:after="0" w:line="240" w:lineRule="auto"/>
              <w:rPr>
                <w:rFonts w:ascii="Times New Roman" w:hAnsi="Times New Roman"/>
                <w:color w:val="000000"/>
              </w:rPr>
            </w:pPr>
            <w:r w:rsidRPr="00FE60C9">
              <w:rPr>
                <w:rFonts w:ascii="Times New Roman" w:hAnsi="Times New Roman"/>
                <w:lang w:eastAsia="en-US"/>
              </w:rPr>
              <w:t>Шишкин В.Н.</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12</w:t>
            </w:r>
            <w:r w:rsidRPr="00FE60C9">
              <w:rPr>
                <w:rFonts w:ascii="Times New Roman" w:hAnsi="Times New Roman"/>
                <w:color w:val="000000"/>
              </w:rPr>
              <w:t>.</w:t>
            </w:r>
          </w:p>
        </w:tc>
        <w:tc>
          <w:tcPr>
            <w:tcW w:w="3260" w:type="dxa"/>
            <w:shd w:val="clear" w:color="auto" w:fill="auto"/>
          </w:tcPr>
          <w:p w:rsidR="0062370B" w:rsidRPr="00FE60C9" w:rsidRDefault="0062370B" w:rsidP="008613A1">
            <w:pPr>
              <w:spacing w:after="0" w:line="240" w:lineRule="auto"/>
              <w:jc w:val="both"/>
              <w:rPr>
                <w:rFonts w:ascii="Times New Roman" w:hAnsi="Times New Roman"/>
                <w:bCs/>
              </w:rPr>
            </w:pPr>
            <w:r w:rsidRPr="00FE60C9">
              <w:rPr>
                <w:rFonts w:ascii="Times New Roman" w:hAnsi="Times New Roman"/>
              </w:rPr>
              <w:t>Подготовить и направить в аппарат Губернатора автономного округа предложения в план основных и организационных мероприятий на 4 квартал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28 августа</w:t>
            </w:r>
          </w:p>
        </w:tc>
        <w:tc>
          <w:tcPr>
            <w:tcW w:w="2268" w:type="dxa"/>
            <w:shd w:val="clear" w:color="auto" w:fill="auto"/>
          </w:tcPr>
          <w:p w:rsidR="0062370B" w:rsidRPr="00FE60C9" w:rsidRDefault="0062370B" w:rsidP="003500E8">
            <w:pPr>
              <w:spacing w:after="0" w:line="240" w:lineRule="auto"/>
              <w:rPr>
                <w:rFonts w:ascii="Times New Roman" w:hAnsi="Times New Roman"/>
              </w:rPr>
            </w:pPr>
            <w:r w:rsidRPr="00FE60C9">
              <w:rPr>
                <w:rFonts w:ascii="Times New Roman" w:hAnsi="Times New Roman"/>
              </w:rPr>
              <w:t xml:space="preserve">исполнение регламента Правительства автономного округа, утвержденного постановлением </w:t>
            </w:r>
            <w:r w:rsidRPr="00FE60C9">
              <w:rPr>
                <w:rFonts w:ascii="Times New Roman" w:hAnsi="Times New Roman"/>
              </w:rPr>
              <w:lastRenderedPageBreak/>
              <w:t>Правительства автономного округа от 08.07.2010                   № 127-П</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lastRenderedPageBreak/>
              <w:t>Любимова И.А.</w:t>
            </w:r>
          </w:p>
          <w:p w:rsidR="0062370B" w:rsidRPr="00FE60C9" w:rsidRDefault="0062370B" w:rsidP="008613A1">
            <w:pPr>
              <w:spacing w:after="0" w:line="240" w:lineRule="auto"/>
              <w:rPr>
                <w:rFonts w:ascii="Times New Roman" w:hAnsi="Times New Roman"/>
              </w:rPr>
            </w:pPr>
            <w:r w:rsidRPr="00FE60C9">
              <w:rPr>
                <w:rFonts w:ascii="Times New Roman" w:hAnsi="Times New Roman"/>
              </w:rPr>
              <w:t>Зольникова Е.В.</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8A2148" w:rsidP="008A2148">
            <w:pPr>
              <w:spacing w:after="0" w:line="240" w:lineRule="auto"/>
              <w:jc w:val="center"/>
              <w:rPr>
                <w:rFonts w:ascii="Times New Roman" w:hAnsi="Times New Roman"/>
                <w:color w:val="000000"/>
              </w:rPr>
            </w:pPr>
            <w:r w:rsidRPr="00FE60C9">
              <w:rPr>
                <w:rFonts w:ascii="Times New Roman" w:hAnsi="Times New Roman"/>
                <w:color w:val="000000"/>
              </w:rPr>
              <w:lastRenderedPageBreak/>
              <w:t>1.3</w:t>
            </w:r>
            <w:r w:rsidR="0062370B" w:rsidRPr="00FE60C9">
              <w:rPr>
                <w:rFonts w:ascii="Times New Roman" w:hAnsi="Times New Roman"/>
                <w:color w:val="000000"/>
              </w:rPr>
              <w:t>.</w:t>
            </w:r>
            <w:r w:rsidRPr="00FE60C9">
              <w:rPr>
                <w:rFonts w:ascii="Times New Roman" w:hAnsi="Times New Roman"/>
                <w:color w:val="000000"/>
              </w:rPr>
              <w:t>13</w:t>
            </w:r>
            <w:r w:rsidR="0062370B" w:rsidRPr="00FE60C9">
              <w:rPr>
                <w:rFonts w:ascii="Times New Roman" w:hAnsi="Times New Roman"/>
                <w:color w:val="000000"/>
              </w:rPr>
              <w:t>.</w:t>
            </w:r>
          </w:p>
        </w:tc>
        <w:tc>
          <w:tcPr>
            <w:tcW w:w="3260" w:type="dxa"/>
            <w:shd w:val="clear" w:color="auto" w:fill="auto"/>
          </w:tcPr>
          <w:p w:rsidR="0062370B" w:rsidRPr="00FE60C9" w:rsidRDefault="0062370B" w:rsidP="00006BFF">
            <w:pPr>
              <w:spacing w:after="0" w:line="240" w:lineRule="auto"/>
              <w:jc w:val="both"/>
              <w:rPr>
                <w:rFonts w:ascii="Times New Roman" w:hAnsi="Times New Roman"/>
                <w:bCs/>
                <w:lang w:eastAsia="en-US"/>
              </w:rPr>
            </w:pPr>
            <w:r w:rsidRPr="00FE60C9">
              <w:rPr>
                <w:rFonts w:ascii="Times New Roman" w:hAnsi="Times New Roman"/>
                <w:bCs/>
                <w:lang w:eastAsia="en-US"/>
              </w:rPr>
              <w:t xml:space="preserve">Подготовить проект Основных направлений развития архивного дела в автономном округе и основных показателей деятельности архивов </w:t>
            </w:r>
          </w:p>
          <w:p w:rsidR="0062370B" w:rsidRPr="00FE60C9" w:rsidRDefault="0062370B" w:rsidP="00006BFF">
            <w:pPr>
              <w:spacing w:after="0" w:line="240" w:lineRule="auto"/>
              <w:jc w:val="both"/>
              <w:rPr>
                <w:rFonts w:ascii="Times New Roman" w:hAnsi="Times New Roman"/>
                <w:bCs/>
                <w:lang w:eastAsia="en-US"/>
              </w:rPr>
            </w:pPr>
            <w:r w:rsidRPr="00FE60C9">
              <w:rPr>
                <w:rFonts w:ascii="Times New Roman" w:hAnsi="Times New Roman"/>
                <w:bCs/>
                <w:lang w:eastAsia="en-US"/>
              </w:rPr>
              <w:t xml:space="preserve">на 2019 год </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сентябрь</w:t>
            </w:r>
          </w:p>
        </w:tc>
        <w:tc>
          <w:tcPr>
            <w:tcW w:w="2268" w:type="dxa"/>
            <w:shd w:val="clear" w:color="auto" w:fill="auto"/>
          </w:tcPr>
          <w:p w:rsidR="0062370B" w:rsidRPr="00FE60C9" w:rsidRDefault="0062370B" w:rsidP="00006BFF">
            <w:pPr>
              <w:spacing w:after="0" w:line="240" w:lineRule="auto"/>
              <w:jc w:val="both"/>
              <w:rPr>
                <w:rFonts w:ascii="Times New Roman" w:hAnsi="Times New Roman"/>
                <w:lang w:eastAsia="en-US"/>
              </w:rPr>
            </w:pPr>
            <w:r w:rsidRPr="00FE60C9">
              <w:rPr>
                <w:rFonts w:ascii="Times New Roman" w:hAnsi="Times New Roman"/>
                <w:lang w:eastAsia="en-US"/>
              </w:rPr>
              <w:t>реализация полномочий службы в области архивного дела</w:t>
            </w:r>
          </w:p>
        </w:tc>
        <w:tc>
          <w:tcPr>
            <w:tcW w:w="1843" w:type="dxa"/>
            <w:shd w:val="clear" w:color="auto" w:fill="auto"/>
          </w:tcPr>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Любимова И.А.</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Медведева Е.В.</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Шишкин В.Н.</w:t>
            </w:r>
          </w:p>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Абрамова В.И.</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14</w:t>
            </w:r>
            <w:r w:rsidRPr="00FE60C9">
              <w:rPr>
                <w:rFonts w:ascii="Times New Roman" w:hAnsi="Times New Roman"/>
                <w:color w:val="000000"/>
              </w:rPr>
              <w:t>.</w:t>
            </w:r>
          </w:p>
        </w:tc>
        <w:tc>
          <w:tcPr>
            <w:tcW w:w="3260" w:type="dxa"/>
            <w:shd w:val="clear" w:color="auto" w:fill="auto"/>
          </w:tcPr>
          <w:p w:rsidR="0062370B" w:rsidRPr="00FE60C9" w:rsidRDefault="0062370B" w:rsidP="008613A1">
            <w:pPr>
              <w:pStyle w:val="a3"/>
              <w:rPr>
                <w:sz w:val="22"/>
                <w:szCs w:val="22"/>
                <w:lang w:val="ru-RU" w:eastAsia="en-US"/>
              </w:rPr>
            </w:pPr>
            <w:r w:rsidRPr="00FE60C9">
              <w:rPr>
                <w:sz w:val="22"/>
                <w:szCs w:val="22"/>
                <w:lang w:val="ru-RU" w:eastAsia="en-US"/>
              </w:rPr>
              <w:t>Подготовить и направить в аппарат Губернатора автономного округа отчет о</w:t>
            </w:r>
            <w:r w:rsidRPr="00FE60C9">
              <w:rPr>
                <w:bCs/>
                <w:sz w:val="22"/>
                <w:szCs w:val="22"/>
              </w:rPr>
              <w:t>б организации личного приема граждан руководител</w:t>
            </w:r>
            <w:r w:rsidRPr="00FE60C9">
              <w:rPr>
                <w:bCs/>
                <w:sz w:val="22"/>
                <w:szCs w:val="22"/>
                <w:lang w:val="ru-RU"/>
              </w:rPr>
              <w:t>ем и первым заместителем руководителя службы</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до 30 сентября</w:t>
            </w:r>
          </w:p>
        </w:tc>
        <w:tc>
          <w:tcPr>
            <w:tcW w:w="2268" w:type="dxa"/>
            <w:shd w:val="clear" w:color="auto" w:fill="auto"/>
          </w:tcPr>
          <w:p w:rsidR="0062370B" w:rsidRPr="00FE60C9" w:rsidRDefault="0062370B" w:rsidP="008613A1">
            <w:pPr>
              <w:tabs>
                <w:tab w:val="left" w:pos="4820"/>
              </w:tabs>
              <w:suppressAutoHyphens/>
              <w:spacing w:after="0" w:line="240" w:lineRule="auto"/>
              <w:rPr>
                <w:rFonts w:ascii="Times New Roman" w:hAnsi="Times New Roman"/>
                <w:lang w:eastAsia="ar-SA"/>
              </w:rPr>
            </w:pPr>
            <w:r w:rsidRPr="00FE60C9">
              <w:rPr>
                <w:rFonts w:ascii="Times New Roman" w:hAnsi="Times New Roman"/>
                <w:lang w:eastAsia="ar-SA"/>
              </w:rPr>
              <w:t>исполнение постановления Правительства автономного округа</w:t>
            </w:r>
          </w:p>
          <w:p w:rsidR="0062370B" w:rsidRPr="00FE60C9" w:rsidRDefault="0062370B" w:rsidP="003500E8">
            <w:pPr>
              <w:autoSpaceDE w:val="0"/>
              <w:autoSpaceDN w:val="0"/>
              <w:adjustRightInd w:val="0"/>
              <w:spacing w:after="0" w:line="240" w:lineRule="auto"/>
              <w:jc w:val="both"/>
              <w:rPr>
                <w:rFonts w:ascii="Times New Roman" w:hAnsi="Times New Roman"/>
                <w:lang w:eastAsia="en-US"/>
              </w:rPr>
            </w:pPr>
            <w:r w:rsidRPr="00FE60C9">
              <w:rPr>
                <w:rFonts w:ascii="Times New Roman" w:hAnsi="Times New Roman"/>
                <w:bCs/>
                <w:lang w:eastAsia="ar-SA"/>
              </w:rPr>
              <w:t>от 02 августа 2013 года № 624-П</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Разгоняева О.Н.</w:t>
            </w:r>
          </w:p>
        </w:tc>
      </w:tr>
      <w:tr w:rsidR="0062370B" w:rsidRPr="00FE60C9" w:rsidTr="008A2148">
        <w:tblPrEx>
          <w:tblLook w:val="0600" w:firstRow="0" w:lastRow="0" w:firstColumn="0" w:lastColumn="0" w:noHBand="1" w:noVBand="1"/>
        </w:tblPrEx>
        <w:tc>
          <w:tcPr>
            <w:tcW w:w="851" w:type="dxa"/>
            <w:shd w:val="clear" w:color="auto" w:fill="auto"/>
          </w:tcPr>
          <w:p w:rsidR="0062370B" w:rsidRPr="00FE60C9" w:rsidRDefault="0062370B" w:rsidP="008A2148">
            <w:pPr>
              <w:spacing w:after="0" w:line="240" w:lineRule="auto"/>
              <w:jc w:val="center"/>
              <w:rPr>
                <w:rFonts w:ascii="Times New Roman" w:hAnsi="Times New Roman"/>
                <w:color w:val="000000"/>
              </w:rPr>
            </w:pPr>
            <w:r w:rsidRPr="00FE60C9">
              <w:rPr>
                <w:rFonts w:ascii="Times New Roman" w:hAnsi="Times New Roman"/>
                <w:color w:val="000000"/>
              </w:rPr>
              <w:t>1.3.</w:t>
            </w:r>
            <w:r w:rsidR="008A2148" w:rsidRPr="00FE60C9">
              <w:rPr>
                <w:rFonts w:ascii="Times New Roman" w:hAnsi="Times New Roman"/>
                <w:color w:val="000000"/>
              </w:rPr>
              <w:t>15</w:t>
            </w:r>
            <w:r w:rsidRPr="00FE60C9">
              <w:rPr>
                <w:rFonts w:ascii="Times New Roman" w:hAnsi="Times New Roman"/>
                <w:color w:val="000000"/>
              </w:rPr>
              <w:t>.</w:t>
            </w:r>
          </w:p>
        </w:tc>
        <w:tc>
          <w:tcPr>
            <w:tcW w:w="3260" w:type="dxa"/>
            <w:shd w:val="clear" w:color="auto" w:fill="auto"/>
          </w:tcPr>
          <w:p w:rsidR="0062370B" w:rsidRPr="00FE60C9" w:rsidRDefault="0062370B" w:rsidP="008613A1">
            <w:pPr>
              <w:pStyle w:val="a3"/>
              <w:rPr>
                <w:sz w:val="22"/>
                <w:szCs w:val="22"/>
                <w:lang w:val="ru-RU" w:eastAsia="en-US"/>
              </w:rPr>
            </w:pPr>
            <w:r w:rsidRPr="00FE60C9">
              <w:rPr>
                <w:sz w:val="22"/>
                <w:szCs w:val="22"/>
                <w:lang w:val="ru-RU"/>
              </w:rPr>
              <w:t xml:space="preserve">Подготовить и представить в аппарат Губернатора автономного округа </w:t>
            </w:r>
            <w:r w:rsidRPr="00FE60C9">
              <w:rPr>
                <w:sz w:val="22"/>
                <w:szCs w:val="22"/>
              </w:rPr>
              <w:t>сведени</w:t>
            </w:r>
            <w:r w:rsidRPr="00FE60C9">
              <w:rPr>
                <w:sz w:val="22"/>
                <w:szCs w:val="22"/>
                <w:lang w:val="ru-RU"/>
              </w:rPr>
              <w:t>я</w:t>
            </w:r>
            <w:r w:rsidRPr="00FE60C9">
              <w:rPr>
                <w:sz w:val="22"/>
                <w:szCs w:val="22"/>
              </w:rPr>
              <w:t xml:space="preserve"> о работе с обращениями граждан в </w:t>
            </w:r>
            <w:r w:rsidRPr="00FE60C9">
              <w:rPr>
                <w:sz w:val="22"/>
                <w:szCs w:val="22"/>
                <w:lang w:val="ru-RU"/>
              </w:rPr>
              <w:t>службе</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до 30 сентября</w:t>
            </w:r>
          </w:p>
        </w:tc>
        <w:tc>
          <w:tcPr>
            <w:tcW w:w="2268" w:type="dxa"/>
            <w:shd w:val="clear" w:color="auto" w:fill="auto"/>
          </w:tcPr>
          <w:p w:rsidR="0062370B" w:rsidRPr="00FE60C9" w:rsidRDefault="0062370B" w:rsidP="003500E8">
            <w:pPr>
              <w:tabs>
                <w:tab w:val="left" w:pos="4820"/>
              </w:tabs>
              <w:suppressAutoHyphens/>
              <w:spacing w:after="0" w:line="240" w:lineRule="auto"/>
              <w:rPr>
                <w:rFonts w:ascii="Times New Roman" w:hAnsi="Times New Roman"/>
                <w:lang w:eastAsia="ar-SA"/>
              </w:rPr>
            </w:pPr>
            <w:r w:rsidRPr="00FE60C9">
              <w:rPr>
                <w:rFonts w:ascii="Times New Roman" w:hAnsi="Times New Roman"/>
              </w:rPr>
              <w:t>исполнение постановления Правительства автономного округа</w:t>
            </w:r>
            <w:r w:rsidRPr="00FE60C9">
              <w:rPr>
                <w:rFonts w:ascii="Times New Roman" w:hAnsi="Times New Roman"/>
                <w:lang w:val="x-none" w:eastAsia="x-none"/>
              </w:rPr>
              <w:t xml:space="preserve"> от </w:t>
            </w:r>
            <w:r w:rsidRPr="00FE60C9">
              <w:rPr>
                <w:rFonts w:ascii="Times New Roman" w:hAnsi="Times New Roman"/>
                <w:lang w:eastAsia="x-none"/>
              </w:rPr>
              <w:t>27</w:t>
            </w:r>
            <w:r w:rsidRPr="00FE60C9">
              <w:rPr>
                <w:rFonts w:ascii="Times New Roman" w:hAnsi="Times New Roman"/>
                <w:lang w:val="x-none" w:eastAsia="x-none"/>
              </w:rPr>
              <w:t>.0</w:t>
            </w:r>
            <w:r w:rsidRPr="00FE60C9">
              <w:rPr>
                <w:rFonts w:ascii="Times New Roman" w:hAnsi="Times New Roman"/>
                <w:lang w:eastAsia="x-none"/>
              </w:rPr>
              <w:t>2</w:t>
            </w:r>
            <w:r w:rsidRPr="00FE60C9">
              <w:rPr>
                <w:rFonts w:ascii="Times New Roman" w:hAnsi="Times New Roman"/>
                <w:lang w:val="x-none" w:eastAsia="x-none"/>
              </w:rPr>
              <w:t>.201</w:t>
            </w:r>
            <w:r w:rsidRPr="00FE60C9">
              <w:rPr>
                <w:rFonts w:ascii="Times New Roman" w:hAnsi="Times New Roman"/>
                <w:lang w:eastAsia="x-none"/>
              </w:rPr>
              <w:t xml:space="preserve">5           </w:t>
            </w:r>
            <w:r w:rsidRPr="00FE60C9">
              <w:rPr>
                <w:rFonts w:ascii="Times New Roman" w:hAnsi="Times New Roman"/>
                <w:lang w:val="x-none" w:eastAsia="x-none"/>
              </w:rPr>
              <w:t xml:space="preserve">№ </w:t>
            </w:r>
            <w:r w:rsidRPr="00FE60C9">
              <w:rPr>
                <w:rFonts w:ascii="Times New Roman" w:hAnsi="Times New Roman"/>
                <w:lang w:eastAsia="x-none"/>
              </w:rPr>
              <w:t>166</w:t>
            </w:r>
            <w:r w:rsidRPr="00FE60C9">
              <w:rPr>
                <w:rFonts w:ascii="Times New Roman" w:hAnsi="Times New Roman"/>
                <w:lang w:val="x-none" w:eastAsia="x-none"/>
              </w:rPr>
              <w:t>-П</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Разгоняева О.Н.</w:t>
            </w:r>
          </w:p>
        </w:tc>
      </w:tr>
      <w:tr w:rsidR="0062370B" w:rsidRPr="00FE60C9" w:rsidTr="00297359">
        <w:tblPrEx>
          <w:tblLook w:val="0600" w:firstRow="0" w:lastRow="0" w:firstColumn="0" w:lastColumn="0" w:noHBand="1" w:noVBand="1"/>
        </w:tblPrEx>
        <w:trPr>
          <w:trHeight w:val="191"/>
        </w:trPr>
        <w:tc>
          <w:tcPr>
            <w:tcW w:w="9923" w:type="dxa"/>
            <w:gridSpan w:val="5"/>
            <w:shd w:val="clear" w:color="auto" w:fill="auto"/>
          </w:tcPr>
          <w:p w:rsidR="0062370B" w:rsidRPr="00FE60C9" w:rsidRDefault="0062370B" w:rsidP="008171D0">
            <w:pPr>
              <w:pStyle w:val="a7"/>
              <w:numPr>
                <w:ilvl w:val="1"/>
                <w:numId w:val="15"/>
              </w:numPr>
              <w:spacing w:after="0" w:line="240" w:lineRule="auto"/>
              <w:jc w:val="center"/>
              <w:rPr>
                <w:rFonts w:ascii="Times New Roman" w:hAnsi="Times New Roman"/>
              </w:rPr>
            </w:pPr>
            <w:r w:rsidRPr="00FE60C9">
              <w:rPr>
                <w:rFonts w:ascii="Times New Roman" w:hAnsi="Times New Roman"/>
                <w:b/>
              </w:rPr>
              <w:t>Проведение совещаний, заседаний совещательных и коллегиальных органов:</w:t>
            </w:r>
          </w:p>
        </w:tc>
      </w:tr>
      <w:tr w:rsidR="0062370B" w:rsidRPr="00FE60C9" w:rsidTr="008A2148">
        <w:tblPrEx>
          <w:tblLook w:val="0600" w:firstRow="0" w:lastRow="0" w:firstColumn="0" w:lastColumn="0" w:noHBand="1" w:noVBand="1"/>
        </w:tblPrEx>
        <w:trPr>
          <w:trHeight w:val="78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1.4.1.</w:t>
            </w:r>
          </w:p>
        </w:tc>
        <w:tc>
          <w:tcPr>
            <w:tcW w:w="3260" w:type="dxa"/>
            <w:shd w:val="clear" w:color="auto" w:fill="auto"/>
          </w:tcPr>
          <w:p w:rsidR="0062370B" w:rsidRPr="00FE60C9" w:rsidRDefault="0062370B" w:rsidP="008613A1">
            <w:pPr>
              <w:pStyle w:val="a7"/>
              <w:spacing w:after="0" w:line="240" w:lineRule="auto"/>
              <w:ind w:left="0"/>
              <w:jc w:val="both"/>
              <w:rPr>
                <w:rFonts w:ascii="Times New Roman" w:hAnsi="Times New Roman"/>
              </w:rPr>
            </w:pPr>
            <w:r w:rsidRPr="00FE60C9">
              <w:rPr>
                <w:rFonts w:ascii="Times New Roman" w:hAnsi="Times New Roman"/>
              </w:rPr>
              <w:t>Обеспечить подготовку аппаратных совещаний при руководителе службы</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июль-сентябрь</w:t>
            </w:r>
          </w:p>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не реже двух раз в месяц</w:t>
            </w:r>
          </w:p>
        </w:tc>
        <w:tc>
          <w:tcPr>
            <w:tcW w:w="2268" w:type="dxa"/>
            <w:shd w:val="clear" w:color="auto" w:fill="auto"/>
          </w:tcPr>
          <w:p w:rsidR="0062370B" w:rsidRPr="00FE60C9" w:rsidRDefault="0062370B" w:rsidP="003500E8">
            <w:pPr>
              <w:spacing w:after="0" w:line="240" w:lineRule="auto"/>
              <w:jc w:val="both"/>
              <w:rPr>
                <w:rFonts w:ascii="Times New Roman" w:hAnsi="Times New Roman"/>
              </w:rPr>
            </w:pPr>
            <w:r w:rsidRPr="00FE60C9">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Любимова И.А.</w:t>
            </w:r>
          </w:p>
          <w:p w:rsidR="0062370B" w:rsidRPr="00FE60C9" w:rsidRDefault="0062370B" w:rsidP="008613A1">
            <w:pPr>
              <w:spacing w:after="0" w:line="240" w:lineRule="auto"/>
              <w:rPr>
                <w:rFonts w:ascii="Times New Roman" w:hAnsi="Times New Roman"/>
              </w:rPr>
            </w:pPr>
            <w:r w:rsidRPr="00FE60C9">
              <w:rPr>
                <w:rFonts w:ascii="Times New Roman" w:hAnsi="Times New Roman"/>
              </w:rPr>
              <w:t>Абрамова В.И.</w:t>
            </w:r>
          </w:p>
          <w:p w:rsidR="0062370B" w:rsidRPr="00FE60C9" w:rsidRDefault="0062370B" w:rsidP="008613A1">
            <w:pPr>
              <w:spacing w:after="0" w:line="240" w:lineRule="auto"/>
              <w:rPr>
                <w:rFonts w:ascii="Times New Roman" w:hAnsi="Times New Roman"/>
              </w:rPr>
            </w:pPr>
            <w:r w:rsidRPr="00FE60C9">
              <w:rPr>
                <w:rFonts w:ascii="Times New Roman" w:hAnsi="Times New Roman"/>
              </w:rPr>
              <w:t>Медведева Е.В.</w:t>
            </w:r>
          </w:p>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Зольникова Е.В.</w:t>
            </w:r>
          </w:p>
        </w:tc>
      </w:tr>
      <w:tr w:rsidR="0062370B" w:rsidRPr="00FE60C9" w:rsidTr="008A2148">
        <w:tblPrEx>
          <w:tblLook w:val="0600" w:firstRow="0" w:lastRow="0" w:firstColumn="0" w:lastColumn="0" w:noHBand="1" w:noVBand="1"/>
        </w:tblPrEx>
        <w:trPr>
          <w:trHeight w:val="787"/>
        </w:trPr>
        <w:tc>
          <w:tcPr>
            <w:tcW w:w="851" w:type="dxa"/>
            <w:shd w:val="clear" w:color="auto" w:fill="auto"/>
          </w:tcPr>
          <w:p w:rsidR="0062370B" w:rsidRPr="00FE60C9" w:rsidRDefault="0062370B" w:rsidP="00952A15">
            <w:pPr>
              <w:spacing w:after="0" w:line="240" w:lineRule="auto"/>
              <w:rPr>
                <w:rFonts w:ascii="Times New Roman" w:hAnsi="Times New Roman"/>
              </w:rPr>
            </w:pPr>
            <w:r w:rsidRPr="00FE60C9">
              <w:rPr>
                <w:rFonts w:ascii="Times New Roman" w:hAnsi="Times New Roman"/>
              </w:rPr>
              <w:t>1.</w:t>
            </w:r>
            <w:r w:rsidR="00952A15" w:rsidRPr="00FE60C9">
              <w:rPr>
                <w:rFonts w:ascii="Times New Roman" w:hAnsi="Times New Roman"/>
              </w:rPr>
              <w:t>4</w:t>
            </w:r>
            <w:r w:rsidRPr="00FE60C9">
              <w:rPr>
                <w:rFonts w:ascii="Times New Roman" w:hAnsi="Times New Roman"/>
              </w:rPr>
              <w:t>.</w:t>
            </w:r>
            <w:r w:rsidR="00952A15" w:rsidRPr="00FE60C9">
              <w:rPr>
                <w:rFonts w:ascii="Times New Roman" w:hAnsi="Times New Roman"/>
              </w:rPr>
              <w:t>2</w:t>
            </w:r>
            <w:r w:rsidRPr="00FE60C9">
              <w:rPr>
                <w:rFonts w:ascii="Times New Roman" w:hAnsi="Times New Roman"/>
              </w:rPr>
              <w:t>.</w:t>
            </w:r>
          </w:p>
        </w:tc>
        <w:tc>
          <w:tcPr>
            <w:tcW w:w="3260"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Принять участие в совещаниях с руководителями муниципальных архивов в автономном округе в режиме видеосвязи</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реализация полномочий службы</w:t>
            </w:r>
          </w:p>
        </w:tc>
        <w:tc>
          <w:tcPr>
            <w:tcW w:w="1843" w:type="dxa"/>
            <w:shd w:val="clear" w:color="auto" w:fill="auto"/>
          </w:tcPr>
          <w:p w:rsidR="0062370B" w:rsidRPr="00FE60C9" w:rsidRDefault="0062370B" w:rsidP="00006BFF">
            <w:pPr>
              <w:spacing w:after="0" w:line="240" w:lineRule="auto"/>
              <w:rPr>
                <w:rFonts w:ascii="Times New Roman" w:hAnsi="Times New Roman"/>
              </w:rPr>
            </w:pPr>
            <w:r w:rsidRPr="00FE60C9">
              <w:rPr>
                <w:rFonts w:ascii="Times New Roman" w:hAnsi="Times New Roman"/>
              </w:rPr>
              <w:t>Любимова И.А.</w:t>
            </w:r>
          </w:p>
          <w:p w:rsidR="0062370B" w:rsidRPr="00FE60C9" w:rsidRDefault="0062370B" w:rsidP="0062370B">
            <w:pPr>
              <w:spacing w:after="0" w:line="240" w:lineRule="auto"/>
              <w:rPr>
                <w:rFonts w:ascii="Times New Roman" w:hAnsi="Times New Roman"/>
              </w:rPr>
            </w:pPr>
            <w:r w:rsidRPr="00FE60C9">
              <w:rPr>
                <w:rFonts w:ascii="Times New Roman" w:hAnsi="Times New Roman"/>
              </w:rPr>
              <w:t>Мубаракзянов Р.Н.</w:t>
            </w:r>
          </w:p>
        </w:tc>
      </w:tr>
      <w:tr w:rsidR="0062370B" w:rsidRPr="00FE60C9" w:rsidTr="00297359">
        <w:tblPrEx>
          <w:tblLook w:val="0600" w:firstRow="0" w:lastRow="0" w:firstColumn="0" w:lastColumn="0" w:noHBand="1" w:noVBand="1"/>
        </w:tblPrEx>
        <w:trPr>
          <w:trHeight w:val="237"/>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b/>
                <w:lang w:val="en-US"/>
              </w:rPr>
              <w:t>II</w:t>
            </w:r>
            <w:r w:rsidRPr="00FE60C9">
              <w:rPr>
                <w:rFonts w:ascii="Times New Roman" w:hAnsi="Times New Roman"/>
                <w:b/>
              </w:rPr>
              <w:t>.Осуществление контроля за соблюдением законодательства об архивном деле</w:t>
            </w:r>
          </w:p>
        </w:tc>
      </w:tr>
      <w:tr w:rsidR="0062370B" w:rsidRPr="00FE60C9" w:rsidTr="00297359">
        <w:tblPrEx>
          <w:tblLook w:val="0600" w:firstRow="0" w:lastRow="0" w:firstColumn="0" w:lastColumn="0" w:noHBand="1" w:noVBand="1"/>
        </w:tblPrEx>
        <w:trPr>
          <w:trHeight w:val="398"/>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165DEA" w:rsidRPr="00FE60C9" w:rsidTr="00952A15">
        <w:tblPrEx>
          <w:tblLook w:val="0600" w:firstRow="0" w:lastRow="0" w:firstColumn="0" w:lastColumn="0" w:noHBand="1" w:noVBand="1"/>
        </w:tblPrEx>
        <w:trPr>
          <w:trHeight w:val="643"/>
        </w:trPr>
        <w:tc>
          <w:tcPr>
            <w:tcW w:w="851" w:type="dxa"/>
            <w:shd w:val="clear" w:color="auto" w:fill="auto"/>
          </w:tcPr>
          <w:p w:rsidR="00165DEA" w:rsidRPr="00FE60C9" w:rsidRDefault="00165DEA" w:rsidP="008613A1">
            <w:pPr>
              <w:spacing w:after="0" w:line="240" w:lineRule="auto"/>
              <w:jc w:val="center"/>
              <w:rPr>
                <w:rFonts w:ascii="Times New Roman" w:hAnsi="Times New Roman"/>
                <w:color w:val="000000"/>
              </w:rPr>
            </w:pPr>
            <w:r w:rsidRPr="00FE60C9">
              <w:rPr>
                <w:rFonts w:ascii="Times New Roman" w:hAnsi="Times New Roman"/>
                <w:color w:val="000000"/>
              </w:rPr>
              <w:t>2.1.1.</w:t>
            </w:r>
          </w:p>
        </w:tc>
        <w:tc>
          <w:tcPr>
            <w:tcW w:w="3260" w:type="dxa"/>
            <w:shd w:val="clear" w:color="auto" w:fill="auto"/>
          </w:tcPr>
          <w:p w:rsidR="00165DEA" w:rsidRPr="00FE60C9" w:rsidRDefault="00165DEA" w:rsidP="008613A1">
            <w:pPr>
              <w:spacing w:after="0" w:line="240" w:lineRule="auto"/>
              <w:jc w:val="both"/>
              <w:rPr>
                <w:rFonts w:ascii="Times New Roman" w:hAnsi="Times New Roman"/>
              </w:rPr>
            </w:pPr>
            <w:r w:rsidRPr="00FE60C9">
              <w:rPr>
                <w:rFonts w:ascii="Times New Roman" w:hAnsi="Times New Roman"/>
              </w:rP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1701" w:type="dxa"/>
            <w:shd w:val="clear" w:color="auto" w:fill="auto"/>
          </w:tcPr>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с 9 по 10 июля</w:t>
            </w:r>
          </w:p>
        </w:tc>
        <w:tc>
          <w:tcPr>
            <w:tcW w:w="2268" w:type="dxa"/>
            <w:vMerge w:val="restart"/>
            <w:shd w:val="clear" w:color="auto" w:fill="auto"/>
          </w:tcPr>
          <w:p w:rsidR="00165DEA" w:rsidRPr="00FE60C9" w:rsidRDefault="00165DEA" w:rsidP="00952A15">
            <w:pPr>
              <w:pStyle w:val="a7"/>
              <w:spacing w:line="240" w:lineRule="auto"/>
              <w:ind w:left="0" w:firstLine="28"/>
              <w:jc w:val="both"/>
              <w:rPr>
                <w:rFonts w:ascii="Times New Roman" w:hAnsi="Times New Roman"/>
                <w:b/>
              </w:rPr>
            </w:pPr>
            <w:r w:rsidRPr="00FE60C9">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w:t>
            </w:r>
            <w:r w:rsidR="00952A15" w:rsidRPr="00FE60C9">
              <w:rPr>
                <w:rFonts w:ascii="Times New Roman" w:hAnsi="Times New Roman"/>
              </w:rPr>
              <w:t>8</w:t>
            </w:r>
            <w:r w:rsidRPr="00FE60C9">
              <w:rPr>
                <w:rFonts w:ascii="Times New Roman" w:hAnsi="Times New Roman"/>
              </w:rPr>
              <w:t xml:space="preserve"> год, утв. приказом службы </w:t>
            </w:r>
            <w:r w:rsidR="00952A15" w:rsidRPr="00FE60C9">
              <w:rPr>
                <w:rFonts w:ascii="Times New Roman" w:hAnsi="Times New Roman"/>
              </w:rPr>
              <w:t xml:space="preserve">от 25 октября 2017               </w:t>
            </w:r>
            <w:r w:rsidR="00952A15" w:rsidRPr="00FE60C9">
              <w:rPr>
                <w:rFonts w:ascii="Times New Roman" w:hAnsi="Times New Roman"/>
              </w:rPr>
              <w:lastRenderedPageBreak/>
              <w:t>№ 136-О</w:t>
            </w:r>
          </w:p>
        </w:tc>
        <w:tc>
          <w:tcPr>
            <w:tcW w:w="1843" w:type="dxa"/>
            <w:vMerge w:val="restart"/>
            <w:shd w:val="clear" w:color="auto" w:fill="auto"/>
          </w:tcPr>
          <w:p w:rsidR="00165DEA" w:rsidRPr="00FE60C9" w:rsidRDefault="00165DEA" w:rsidP="00952A15">
            <w:pPr>
              <w:spacing w:after="0" w:line="240" w:lineRule="auto"/>
              <w:rPr>
                <w:rFonts w:ascii="Times New Roman" w:hAnsi="Times New Roman"/>
              </w:rPr>
            </w:pPr>
            <w:r w:rsidRPr="00FE60C9">
              <w:rPr>
                <w:rFonts w:ascii="Times New Roman" w:hAnsi="Times New Roman"/>
              </w:rPr>
              <w:lastRenderedPageBreak/>
              <w:t>Шишкин В.Н.</w:t>
            </w:r>
          </w:p>
          <w:p w:rsidR="00165DEA" w:rsidRPr="00FE60C9" w:rsidRDefault="00165DEA" w:rsidP="00952A15">
            <w:pPr>
              <w:spacing w:after="0" w:line="240" w:lineRule="auto"/>
              <w:rPr>
                <w:rFonts w:ascii="Times New Roman" w:hAnsi="Times New Roman"/>
              </w:rPr>
            </w:pPr>
            <w:r w:rsidRPr="00FE60C9">
              <w:rPr>
                <w:rFonts w:ascii="Times New Roman" w:hAnsi="Times New Roman"/>
              </w:rPr>
              <w:t>Лапунова М.Ю.</w:t>
            </w:r>
          </w:p>
          <w:p w:rsidR="00165DEA" w:rsidRPr="00FE60C9" w:rsidRDefault="00165DEA" w:rsidP="00952A15">
            <w:pPr>
              <w:spacing w:after="0" w:line="240" w:lineRule="auto"/>
              <w:rPr>
                <w:rFonts w:ascii="Times New Roman" w:hAnsi="Times New Roman"/>
                <w:b/>
              </w:rPr>
            </w:pPr>
            <w:r w:rsidRPr="00FE60C9">
              <w:rPr>
                <w:rFonts w:ascii="Times New Roman" w:hAnsi="Times New Roman"/>
              </w:rPr>
              <w:t>Чупаков Ю.В.</w:t>
            </w:r>
            <w:r w:rsidR="00952A15" w:rsidRPr="00FE60C9">
              <w:rPr>
                <w:rFonts w:ascii="Times New Roman" w:hAnsi="Times New Roman"/>
                <w:b/>
              </w:rPr>
              <w:t xml:space="preserve"> </w:t>
            </w:r>
          </w:p>
        </w:tc>
      </w:tr>
      <w:tr w:rsidR="00165DEA" w:rsidRPr="00FE60C9" w:rsidTr="008A2148">
        <w:tblPrEx>
          <w:tblLook w:val="0600" w:firstRow="0" w:lastRow="0" w:firstColumn="0" w:lastColumn="0" w:noHBand="1" w:noVBand="1"/>
        </w:tblPrEx>
        <w:trPr>
          <w:trHeight w:val="643"/>
        </w:trPr>
        <w:tc>
          <w:tcPr>
            <w:tcW w:w="851" w:type="dxa"/>
            <w:shd w:val="clear" w:color="auto" w:fill="auto"/>
          </w:tcPr>
          <w:p w:rsidR="00165DEA" w:rsidRPr="00FE60C9" w:rsidRDefault="00165DEA" w:rsidP="008613A1">
            <w:pPr>
              <w:spacing w:after="0" w:line="240" w:lineRule="auto"/>
              <w:jc w:val="center"/>
              <w:rPr>
                <w:rFonts w:ascii="Times New Roman" w:hAnsi="Times New Roman"/>
                <w:color w:val="000000"/>
              </w:rPr>
            </w:pPr>
            <w:r w:rsidRPr="00FE60C9">
              <w:rPr>
                <w:rFonts w:ascii="Times New Roman" w:hAnsi="Times New Roman"/>
                <w:color w:val="000000"/>
              </w:rPr>
              <w:t>2.1.2.</w:t>
            </w:r>
          </w:p>
        </w:tc>
        <w:tc>
          <w:tcPr>
            <w:tcW w:w="3260" w:type="dxa"/>
            <w:shd w:val="clear" w:color="auto" w:fill="auto"/>
          </w:tcPr>
          <w:p w:rsidR="00165DEA" w:rsidRPr="00FE60C9" w:rsidRDefault="00165DEA" w:rsidP="008613A1">
            <w:pPr>
              <w:spacing w:after="0" w:line="240" w:lineRule="auto"/>
              <w:jc w:val="both"/>
              <w:rPr>
                <w:rFonts w:ascii="Times New Roman" w:hAnsi="Times New Roman"/>
              </w:rPr>
            </w:pPr>
            <w:r w:rsidRPr="00FE60C9">
              <w:rPr>
                <w:rFonts w:ascii="Times New Roman" w:hAnsi="Times New Roman"/>
              </w:rPr>
              <w:t>Государственное казённое учреждение Ямало-Ненецкого автономного округа Центр занятости населения города Тарко-Сале</w:t>
            </w:r>
          </w:p>
        </w:tc>
        <w:tc>
          <w:tcPr>
            <w:tcW w:w="1701" w:type="dxa"/>
            <w:shd w:val="clear" w:color="auto" w:fill="auto"/>
          </w:tcPr>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с 11 по 12 июля</w:t>
            </w:r>
          </w:p>
        </w:tc>
        <w:tc>
          <w:tcPr>
            <w:tcW w:w="2268" w:type="dxa"/>
            <w:vMerge/>
            <w:shd w:val="clear" w:color="auto" w:fill="auto"/>
          </w:tcPr>
          <w:p w:rsidR="00165DEA" w:rsidRPr="00FE60C9" w:rsidRDefault="00165DEA" w:rsidP="008613A1">
            <w:pPr>
              <w:pStyle w:val="a7"/>
              <w:spacing w:line="240" w:lineRule="auto"/>
              <w:ind w:left="0" w:firstLine="28"/>
              <w:jc w:val="both"/>
              <w:rPr>
                <w:rFonts w:ascii="Times New Roman" w:hAnsi="Times New Roman"/>
              </w:rPr>
            </w:pPr>
          </w:p>
        </w:tc>
        <w:tc>
          <w:tcPr>
            <w:tcW w:w="1843" w:type="dxa"/>
            <w:vMerge/>
            <w:shd w:val="clear" w:color="auto" w:fill="auto"/>
          </w:tcPr>
          <w:p w:rsidR="00165DEA" w:rsidRPr="00FE60C9" w:rsidRDefault="00165DEA" w:rsidP="008613A1">
            <w:pPr>
              <w:spacing w:after="0" w:line="240" w:lineRule="auto"/>
              <w:rPr>
                <w:rFonts w:ascii="Times New Roman" w:hAnsi="Times New Roman"/>
              </w:rPr>
            </w:pPr>
          </w:p>
        </w:tc>
      </w:tr>
      <w:tr w:rsidR="00165DEA" w:rsidRPr="00FE60C9" w:rsidTr="008A2148">
        <w:tblPrEx>
          <w:tblLook w:val="0600" w:firstRow="0" w:lastRow="0" w:firstColumn="0" w:lastColumn="0" w:noHBand="1" w:noVBand="1"/>
        </w:tblPrEx>
        <w:trPr>
          <w:trHeight w:val="643"/>
        </w:trPr>
        <w:tc>
          <w:tcPr>
            <w:tcW w:w="851" w:type="dxa"/>
            <w:shd w:val="clear" w:color="auto" w:fill="auto"/>
          </w:tcPr>
          <w:p w:rsidR="00165DEA" w:rsidRPr="00FE60C9" w:rsidRDefault="00165DEA" w:rsidP="008613A1">
            <w:pPr>
              <w:spacing w:after="0" w:line="240" w:lineRule="auto"/>
              <w:jc w:val="center"/>
              <w:rPr>
                <w:rFonts w:ascii="Times New Roman" w:hAnsi="Times New Roman"/>
                <w:color w:val="000000"/>
              </w:rPr>
            </w:pPr>
            <w:r w:rsidRPr="00FE60C9">
              <w:rPr>
                <w:rFonts w:ascii="Times New Roman" w:hAnsi="Times New Roman"/>
                <w:color w:val="000000"/>
              </w:rPr>
              <w:t>2.1.3.</w:t>
            </w:r>
          </w:p>
        </w:tc>
        <w:tc>
          <w:tcPr>
            <w:tcW w:w="3260" w:type="dxa"/>
            <w:shd w:val="clear" w:color="auto" w:fill="auto"/>
          </w:tcPr>
          <w:p w:rsidR="00165DEA" w:rsidRPr="00FE60C9" w:rsidRDefault="00165DEA" w:rsidP="008613A1">
            <w:pPr>
              <w:spacing w:after="0" w:line="240" w:lineRule="auto"/>
              <w:jc w:val="both"/>
              <w:rPr>
                <w:rFonts w:ascii="Times New Roman" w:hAnsi="Times New Roman"/>
              </w:rPr>
            </w:pPr>
            <w:r w:rsidRPr="00FE60C9">
              <w:rPr>
                <w:rFonts w:ascii="Times New Roman" w:hAnsi="Times New Roman"/>
                <w:color w:val="000000"/>
              </w:rPr>
              <w:t>Муниципальное унитарное предприятие муниципального образования город Лабытнанги "Городское хозяйство"</w:t>
            </w:r>
          </w:p>
        </w:tc>
        <w:tc>
          <w:tcPr>
            <w:tcW w:w="1701" w:type="dxa"/>
            <w:shd w:val="clear" w:color="auto" w:fill="auto"/>
          </w:tcPr>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с 27 по 31 августа</w:t>
            </w:r>
          </w:p>
        </w:tc>
        <w:tc>
          <w:tcPr>
            <w:tcW w:w="2268" w:type="dxa"/>
            <w:vMerge/>
            <w:shd w:val="clear" w:color="auto" w:fill="auto"/>
          </w:tcPr>
          <w:p w:rsidR="00165DEA" w:rsidRPr="00FE60C9" w:rsidRDefault="00165DEA" w:rsidP="008613A1">
            <w:pPr>
              <w:pStyle w:val="a7"/>
              <w:spacing w:line="240" w:lineRule="auto"/>
              <w:ind w:left="0" w:firstLine="28"/>
              <w:jc w:val="both"/>
              <w:rPr>
                <w:rFonts w:ascii="Times New Roman" w:hAnsi="Times New Roman"/>
              </w:rPr>
            </w:pPr>
          </w:p>
        </w:tc>
        <w:tc>
          <w:tcPr>
            <w:tcW w:w="1843" w:type="dxa"/>
            <w:vMerge/>
            <w:shd w:val="clear" w:color="auto" w:fill="auto"/>
          </w:tcPr>
          <w:p w:rsidR="00165DEA" w:rsidRPr="00FE60C9" w:rsidRDefault="00165DEA" w:rsidP="008613A1">
            <w:pPr>
              <w:spacing w:after="0" w:line="240" w:lineRule="auto"/>
              <w:rPr>
                <w:rFonts w:ascii="Times New Roman" w:hAnsi="Times New Roman"/>
              </w:rPr>
            </w:pPr>
          </w:p>
        </w:tc>
      </w:tr>
      <w:tr w:rsidR="00165DEA" w:rsidRPr="00FE60C9" w:rsidTr="008A2148">
        <w:tblPrEx>
          <w:tblLook w:val="0600" w:firstRow="0" w:lastRow="0" w:firstColumn="0" w:lastColumn="0" w:noHBand="1" w:noVBand="1"/>
        </w:tblPrEx>
        <w:trPr>
          <w:trHeight w:val="643"/>
        </w:trPr>
        <w:tc>
          <w:tcPr>
            <w:tcW w:w="851" w:type="dxa"/>
            <w:shd w:val="clear" w:color="auto" w:fill="auto"/>
          </w:tcPr>
          <w:p w:rsidR="00165DEA" w:rsidRPr="00FE60C9" w:rsidRDefault="00165DEA" w:rsidP="008613A1">
            <w:pPr>
              <w:spacing w:after="0" w:line="240" w:lineRule="auto"/>
              <w:jc w:val="center"/>
              <w:rPr>
                <w:rFonts w:ascii="Times New Roman" w:hAnsi="Times New Roman"/>
                <w:color w:val="000000"/>
              </w:rPr>
            </w:pPr>
            <w:r w:rsidRPr="00FE60C9">
              <w:rPr>
                <w:rFonts w:ascii="Times New Roman" w:hAnsi="Times New Roman"/>
                <w:color w:val="000000"/>
              </w:rPr>
              <w:lastRenderedPageBreak/>
              <w:t>1.2.4.</w:t>
            </w:r>
          </w:p>
        </w:tc>
        <w:tc>
          <w:tcPr>
            <w:tcW w:w="3260" w:type="dxa"/>
            <w:shd w:val="clear" w:color="auto" w:fill="auto"/>
          </w:tcPr>
          <w:p w:rsidR="00165DEA" w:rsidRPr="00FE60C9" w:rsidRDefault="00165DEA" w:rsidP="008613A1">
            <w:pPr>
              <w:spacing w:after="0" w:line="240" w:lineRule="auto"/>
              <w:jc w:val="both"/>
              <w:rPr>
                <w:rFonts w:ascii="Times New Roman" w:hAnsi="Times New Roman"/>
              </w:rPr>
            </w:pPr>
            <w:r w:rsidRPr="00FE60C9">
              <w:rPr>
                <w:rFonts w:ascii="Times New Roman" w:hAnsi="Times New Roman"/>
              </w:rPr>
              <w:t>Муниципальное автономное учреждение телерадиокомпания «Муравленко – ТВ»</w:t>
            </w:r>
          </w:p>
        </w:tc>
        <w:tc>
          <w:tcPr>
            <w:tcW w:w="1701" w:type="dxa"/>
            <w:shd w:val="clear" w:color="auto" w:fill="auto"/>
          </w:tcPr>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10-11</w:t>
            </w:r>
          </w:p>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сентября</w:t>
            </w:r>
          </w:p>
        </w:tc>
        <w:tc>
          <w:tcPr>
            <w:tcW w:w="2268" w:type="dxa"/>
            <w:vMerge/>
            <w:shd w:val="clear" w:color="auto" w:fill="auto"/>
          </w:tcPr>
          <w:p w:rsidR="00165DEA" w:rsidRPr="00FE60C9" w:rsidRDefault="00165DEA" w:rsidP="008613A1">
            <w:pPr>
              <w:pStyle w:val="a7"/>
              <w:spacing w:line="240" w:lineRule="auto"/>
              <w:ind w:left="0" w:firstLine="28"/>
              <w:jc w:val="both"/>
              <w:rPr>
                <w:rFonts w:ascii="Times New Roman" w:hAnsi="Times New Roman"/>
              </w:rPr>
            </w:pPr>
          </w:p>
        </w:tc>
        <w:tc>
          <w:tcPr>
            <w:tcW w:w="1843" w:type="dxa"/>
            <w:vMerge/>
            <w:shd w:val="clear" w:color="auto" w:fill="auto"/>
          </w:tcPr>
          <w:p w:rsidR="00165DEA" w:rsidRPr="00FE60C9" w:rsidRDefault="00165DEA" w:rsidP="008613A1">
            <w:pPr>
              <w:spacing w:after="0" w:line="240" w:lineRule="auto"/>
              <w:rPr>
                <w:rFonts w:ascii="Times New Roman" w:hAnsi="Times New Roman"/>
              </w:rPr>
            </w:pPr>
          </w:p>
        </w:tc>
      </w:tr>
      <w:tr w:rsidR="00165DEA" w:rsidRPr="00FE60C9" w:rsidTr="008A2148">
        <w:tblPrEx>
          <w:tblLook w:val="0600" w:firstRow="0" w:lastRow="0" w:firstColumn="0" w:lastColumn="0" w:noHBand="1" w:noVBand="1"/>
        </w:tblPrEx>
        <w:trPr>
          <w:trHeight w:val="643"/>
        </w:trPr>
        <w:tc>
          <w:tcPr>
            <w:tcW w:w="851" w:type="dxa"/>
            <w:shd w:val="clear" w:color="auto" w:fill="auto"/>
          </w:tcPr>
          <w:p w:rsidR="00165DEA" w:rsidRPr="00FE60C9" w:rsidRDefault="00165DEA" w:rsidP="008613A1">
            <w:pPr>
              <w:spacing w:after="0" w:line="240" w:lineRule="auto"/>
              <w:jc w:val="center"/>
              <w:rPr>
                <w:rFonts w:ascii="Times New Roman" w:hAnsi="Times New Roman"/>
                <w:color w:val="000000"/>
              </w:rPr>
            </w:pPr>
            <w:r w:rsidRPr="00FE60C9">
              <w:rPr>
                <w:rFonts w:ascii="Times New Roman" w:hAnsi="Times New Roman"/>
                <w:color w:val="000000"/>
              </w:rPr>
              <w:lastRenderedPageBreak/>
              <w:t>1.2.5.</w:t>
            </w:r>
          </w:p>
        </w:tc>
        <w:tc>
          <w:tcPr>
            <w:tcW w:w="3260" w:type="dxa"/>
            <w:shd w:val="clear" w:color="auto" w:fill="auto"/>
          </w:tcPr>
          <w:p w:rsidR="00165DEA" w:rsidRPr="00FE60C9" w:rsidRDefault="00165DEA" w:rsidP="008613A1">
            <w:pPr>
              <w:spacing w:after="0" w:line="240" w:lineRule="auto"/>
              <w:jc w:val="both"/>
              <w:rPr>
                <w:rFonts w:ascii="Times New Roman" w:eastAsia="Calibri" w:hAnsi="Times New Roman"/>
                <w:lang w:eastAsia="en-US"/>
              </w:rPr>
            </w:pPr>
            <w:r w:rsidRPr="00FE60C9">
              <w:rPr>
                <w:rFonts w:ascii="Times New Roman" w:hAnsi="Times New Roman"/>
              </w:rPr>
              <w:t>Государственное бюджетное учреждение здравоохранения Ямало-Ненецкого автономного округа «Муравленковская городская больница»</w:t>
            </w:r>
          </w:p>
        </w:tc>
        <w:tc>
          <w:tcPr>
            <w:tcW w:w="1701" w:type="dxa"/>
            <w:shd w:val="clear" w:color="auto" w:fill="auto"/>
          </w:tcPr>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12-13</w:t>
            </w:r>
          </w:p>
          <w:p w:rsidR="00165DEA" w:rsidRPr="00FE60C9" w:rsidRDefault="00165DEA" w:rsidP="008171D0">
            <w:pPr>
              <w:spacing w:after="0" w:line="240" w:lineRule="auto"/>
              <w:jc w:val="center"/>
              <w:rPr>
                <w:rFonts w:ascii="Times New Roman" w:hAnsi="Times New Roman"/>
              </w:rPr>
            </w:pPr>
            <w:r w:rsidRPr="00FE60C9">
              <w:rPr>
                <w:rFonts w:ascii="Times New Roman" w:hAnsi="Times New Roman"/>
              </w:rPr>
              <w:t>сентября</w:t>
            </w:r>
          </w:p>
        </w:tc>
        <w:tc>
          <w:tcPr>
            <w:tcW w:w="2268" w:type="dxa"/>
            <w:vMerge/>
            <w:shd w:val="clear" w:color="auto" w:fill="auto"/>
          </w:tcPr>
          <w:p w:rsidR="00165DEA" w:rsidRPr="00FE60C9" w:rsidRDefault="00165DEA" w:rsidP="008613A1">
            <w:pPr>
              <w:pStyle w:val="a7"/>
              <w:spacing w:line="240" w:lineRule="auto"/>
              <w:ind w:left="0" w:firstLine="28"/>
              <w:jc w:val="both"/>
              <w:rPr>
                <w:rFonts w:ascii="Times New Roman" w:hAnsi="Times New Roman"/>
              </w:rPr>
            </w:pPr>
          </w:p>
        </w:tc>
        <w:tc>
          <w:tcPr>
            <w:tcW w:w="1843" w:type="dxa"/>
            <w:vMerge/>
            <w:shd w:val="clear" w:color="auto" w:fill="auto"/>
          </w:tcPr>
          <w:p w:rsidR="00165DEA" w:rsidRPr="00FE60C9" w:rsidRDefault="00165DEA" w:rsidP="008613A1">
            <w:pPr>
              <w:spacing w:after="0" w:line="240" w:lineRule="auto"/>
              <w:rPr>
                <w:rFonts w:ascii="Times New Roman" w:hAnsi="Times New Roman"/>
              </w:rPr>
            </w:pPr>
          </w:p>
        </w:tc>
      </w:tr>
      <w:tr w:rsidR="0062370B" w:rsidRPr="00FE60C9" w:rsidTr="00297359">
        <w:tblPrEx>
          <w:tblLook w:val="0600" w:firstRow="0" w:lastRow="0" w:firstColumn="0" w:lastColumn="0" w:noHBand="1" w:noVBand="1"/>
        </w:tblPrEx>
        <w:trPr>
          <w:trHeight w:val="20"/>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rPr>
              <w:t>2.2. Организовать и провести в установленном порядке внеплановые проверки:</w:t>
            </w:r>
          </w:p>
        </w:tc>
      </w:tr>
      <w:tr w:rsidR="0062370B" w:rsidRPr="00FE60C9" w:rsidTr="00952A15">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2.2.1.</w:t>
            </w:r>
          </w:p>
        </w:tc>
        <w:tc>
          <w:tcPr>
            <w:tcW w:w="3260"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Муниципальное бюджетное учреждение дополнительного образования «Аксарковская детская школа искусств»</w:t>
            </w:r>
          </w:p>
        </w:tc>
        <w:tc>
          <w:tcPr>
            <w:tcW w:w="1701" w:type="dxa"/>
            <w:shd w:val="clear" w:color="auto" w:fill="auto"/>
          </w:tcPr>
          <w:p w:rsidR="0062370B" w:rsidRPr="00FE60C9" w:rsidRDefault="0062370B" w:rsidP="008171D0">
            <w:pPr>
              <w:spacing w:after="0"/>
              <w:jc w:val="center"/>
              <w:rPr>
                <w:rFonts w:ascii="Times New Roman" w:hAnsi="Times New Roman"/>
              </w:rPr>
            </w:pPr>
            <w:r w:rsidRPr="00FE60C9">
              <w:rPr>
                <w:rFonts w:ascii="Times New Roman" w:hAnsi="Times New Roman"/>
              </w:rPr>
              <w:t>с 17 по 20 июля</w:t>
            </w:r>
          </w:p>
        </w:tc>
        <w:tc>
          <w:tcPr>
            <w:tcW w:w="2268" w:type="dxa"/>
            <w:vMerge w:val="restart"/>
            <w:shd w:val="clear" w:color="auto" w:fill="auto"/>
          </w:tcPr>
          <w:p w:rsidR="0062370B" w:rsidRPr="00FE60C9" w:rsidRDefault="0062370B" w:rsidP="00952A15">
            <w:pPr>
              <w:spacing w:after="0" w:line="240" w:lineRule="auto"/>
              <w:rPr>
                <w:rFonts w:ascii="Times New Roman" w:hAnsi="Times New Roman"/>
              </w:rPr>
            </w:pPr>
            <w:r w:rsidRPr="00FE60C9">
              <w:rPr>
                <w:rFonts w:ascii="Times New Roman" w:hAnsi="Times New Roman"/>
              </w:rPr>
              <w:t>контроль за исполнением предписания службы</w:t>
            </w:r>
          </w:p>
        </w:tc>
        <w:tc>
          <w:tcPr>
            <w:tcW w:w="1843" w:type="dxa"/>
            <w:vMerge w:val="restart"/>
            <w:shd w:val="clear" w:color="auto" w:fill="auto"/>
          </w:tcPr>
          <w:p w:rsidR="0062370B" w:rsidRPr="00FE60C9" w:rsidRDefault="0062370B" w:rsidP="00952A15">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952A15">
            <w:pPr>
              <w:spacing w:after="0" w:line="240" w:lineRule="auto"/>
              <w:rPr>
                <w:rFonts w:ascii="Times New Roman" w:hAnsi="Times New Roman"/>
              </w:rPr>
            </w:pPr>
            <w:r w:rsidRPr="00FE60C9">
              <w:rPr>
                <w:rFonts w:ascii="Times New Roman" w:hAnsi="Times New Roman"/>
              </w:rPr>
              <w:t>Лапунова М.Ю.</w:t>
            </w:r>
          </w:p>
          <w:p w:rsidR="0062370B" w:rsidRPr="00FE60C9" w:rsidRDefault="0062370B" w:rsidP="00952A15">
            <w:pPr>
              <w:spacing w:after="0" w:line="240" w:lineRule="auto"/>
              <w:rPr>
                <w:rFonts w:ascii="Times New Roman" w:hAnsi="Times New Roman"/>
              </w:rPr>
            </w:pPr>
            <w:r w:rsidRPr="00FE60C9">
              <w:rPr>
                <w:rFonts w:ascii="Times New Roman" w:hAnsi="Times New Roman"/>
              </w:rPr>
              <w:t>Чупаков Ю.В.</w:t>
            </w:r>
          </w:p>
          <w:p w:rsidR="0062370B" w:rsidRPr="00FE60C9" w:rsidRDefault="0062370B" w:rsidP="00FE60C9">
            <w:pPr>
              <w:spacing w:after="0" w:line="240" w:lineRule="auto"/>
              <w:rPr>
                <w:rFonts w:ascii="Times New Roman" w:hAnsi="Times New Roman"/>
                <w:b/>
              </w:rPr>
            </w:pPr>
            <w:r w:rsidRPr="00FE60C9">
              <w:rPr>
                <w:rFonts w:ascii="Times New Roman" w:hAnsi="Times New Roman"/>
              </w:rPr>
              <w:t>Зольникова Е.В.</w:t>
            </w:r>
          </w:p>
        </w:tc>
      </w:tr>
      <w:tr w:rsidR="0062370B" w:rsidRPr="00FE60C9" w:rsidTr="008A2148">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2.2.2.</w:t>
            </w:r>
          </w:p>
        </w:tc>
        <w:tc>
          <w:tcPr>
            <w:tcW w:w="3260"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Муниципальное предприятие «Аксарковское рыбопромысловое предприятие Приуральского района»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с 1-3 августа</w:t>
            </w:r>
          </w:p>
          <w:p w:rsidR="0062370B" w:rsidRPr="00FE60C9" w:rsidRDefault="0062370B" w:rsidP="008171D0">
            <w:pPr>
              <w:jc w:val="center"/>
              <w:rPr>
                <w:rFonts w:ascii="Times New Roman" w:hAnsi="Times New Roman"/>
              </w:rPr>
            </w:pPr>
          </w:p>
        </w:tc>
        <w:tc>
          <w:tcPr>
            <w:tcW w:w="2268" w:type="dxa"/>
            <w:vMerge/>
            <w:shd w:val="clear" w:color="auto" w:fill="auto"/>
          </w:tcPr>
          <w:p w:rsidR="0062370B" w:rsidRPr="00FE60C9" w:rsidRDefault="0062370B" w:rsidP="008613A1">
            <w:pPr>
              <w:spacing w:after="0" w:line="240" w:lineRule="auto"/>
              <w:jc w:val="both"/>
              <w:rPr>
                <w:rFonts w:ascii="Times New Roman" w:hAnsi="Times New Roman"/>
              </w:rPr>
            </w:pPr>
          </w:p>
        </w:tc>
        <w:tc>
          <w:tcPr>
            <w:tcW w:w="1843" w:type="dxa"/>
            <w:vMerge/>
            <w:shd w:val="clear" w:color="auto" w:fill="auto"/>
          </w:tcPr>
          <w:p w:rsidR="0062370B" w:rsidRPr="00FE60C9" w:rsidRDefault="0062370B" w:rsidP="008613A1">
            <w:pPr>
              <w:spacing w:after="0" w:line="240" w:lineRule="auto"/>
              <w:rPr>
                <w:rFonts w:ascii="Times New Roman" w:hAnsi="Times New Roman"/>
              </w:rPr>
            </w:pPr>
          </w:p>
        </w:tc>
      </w:tr>
      <w:tr w:rsidR="0062370B" w:rsidRPr="00FE60C9" w:rsidTr="008A2148">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2.2.3.</w:t>
            </w:r>
          </w:p>
        </w:tc>
        <w:tc>
          <w:tcPr>
            <w:tcW w:w="3260"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Государственное учреждение Ямало-Ненецкого автономного округа «Многофункциональный центр предоставления государственных и муниципальных услуг»</w:t>
            </w:r>
          </w:p>
        </w:tc>
        <w:tc>
          <w:tcPr>
            <w:tcW w:w="1701" w:type="dxa"/>
            <w:shd w:val="clear" w:color="auto" w:fill="auto"/>
          </w:tcPr>
          <w:p w:rsidR="0062370B" w:rsidRPr="00FE60C9" w:rsidRDefault="0062370B" w:rsidP="008171D0">
            <w:pPr>
              <w:jc w:val="center"/>
              <w:rPr>
                <w:rFonts w:ascii="Times New Roman" w:hAnsi="Times New Roman"/>
              </w:rPr>
            </w:pPr>
            <w:r w:rsidRPr="00FE60C9">
              <w:rPr>
                <w:rFonts w:ascii="Times New Roman" w:hAnsi="Times New Roman"/>
              </w:rPr>
              <w:t>с 17 по 19 сентября</w:t>
            </w:r>
          </w:p>
        </w:tc>
        <w:tc>
          <w:tcPr>
            <w:tcW w:w="2268" w:type="dxa"/>
            <w:vMerge/>
            <w:shd w:val="clear" w:color="auto" w:fill="auto"/>
          </w:tcPr>
          <w:p w:rsidR="0062370B" w:rsidRPr="00FE60C9" w:rsidRDefault="0062370B" w:rsidP="008613A1">
            <w:pPr>
              <w:spacing w:after="0" w:line="240" w:lineRule="auto"/>
              <w:jc w:val="both"/>
              <w:rPr>
                <w:rFonts w:ascii="Times New Roman" w:hAnsi="Times New Roman"/>
              </w:rPr>
            </w:pPr>
          </w:p>
        </w:tc>
        <w:tc>
          <w:tcPr>
            <w:tcW w:w="1843" w:type="dxa"/>
            <w:vMerge/>
            <w:shd w:val="clear" w:color="auto" w:fill="auto"/>
          </w:tcPr>
          <w:p w:rsidR="0062370B" w:rsidRPr="00FE60C9" w:rsidRDefault="0062370B" w:rsidP="008613A1">
            <w:pPr>
              <w:spacing w:after="0" w:line="240" w:lineRule="auto"/>
              <w:rPr>
                <w:rFonts w:ascii="Times New Roman" w:hAnsi="Times New Roman"/>
                <w:b/>
              </w:rPr>
            </w:pPr>
          </w:p>
        </w:tc>
      </w:tr>
      <w:tr w:rsidR="0062370B" w:rsidRPr="00FE60C9" w:rsidTr="008A2148">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2.2.4.</w:t>
            </w:r>
          </w:p>
        </w:tc>
        <w:tc>
          <w:tcPr>
            <w:tcW w:w="3260" w:type="dxa"/>
            <w:shd w:val="clear" w:color="auto" w:fill="auto"/>
          </w:tcPr>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Государственное казённое учреждение Ямало-Ненецкого автономного округа Центр занятости населения города Лабытнанги</w:t>
            </w:r>
          </w:p>
        </w:tc>
        <w:tc>
          <w:tcPr>
            <w:tcW w:w="1701" w:type="dxa"/>
            <w:shd w:val="clear" w:color="auto" w:fill="auto"/>
          </w:tcPr>
          <w:p w:rsidR="0062370B" w:rsidRPr="00FE60C9" w:rsidRDefault="0062370B" w:rsidP="008171D0">
            <w:pPr>
              <w:jc w:val="center"/>
              <w:rPr>
                <w:rFonts w:ascii="Times New Roman" w:hAnsi="Times New Roman"/>
              </w:rPr>
            </w:pPr>
            <w:r w:rsidRPr="00FE60C9">
              <w:rPr>
                <w:rFonts w:ascii="Times New Roman" w:hAnsi="Times New Roman"/>
              </w:rPr>
              <w:t>с 20 по 24 сентября</w:t>
            </w:r>
          </w:p>
        </w:tc>
        <w:tc>
          <w:tcPr>
            <w:tcW w:w="2268" w:type="dxa"/>
            <w:vMerge/>
            <w:shd w:val="clear" w:color="auto" w:fill="auto"/>
          </w:tcPr>
          <w:p w:rsidR="0062370B" w:rsidRPr="00FE60C9" w:rsidRDefault="0062370B" w:rsidP="008613A1">
            <w:pPr>
              <w:spacing w:after="0" w:line="240" w:lineRule="auto"/>
              <w:jc w:val="both"/>
              <w:rPr>
                <w:rFonts w:ascii="Times New Roman" w:hAnsi="Times New Roman"/>
              </w:rPr>
            </w:pPr>
          </w:p>
        </w:tc>
        <w:tc>
          <w:tcPr>
            <w:tcW w:w="1843" w:type="dxa"/>
            <w:vMerge/>
            <w:shd w:val="clear" w:color="auto" w:fill="auto"/>
          </w:tcPr>
          <w:p w:rsidR="0062370B" w:rsidRPr="00FE60C9" w:rsidRDefault="0062370B" w:rsidP="008613A1">
            <w:pPr>
              <w:spacing w:after="0" w:line="240" w:lineRule="auto"/>
              <w:rPr>
                <w:rFonts w:ascii="Times New Roman" w:hAnsi="Times New Roman"/>
                <w:b/>
              </w:rPr>
            </w:pPr>
          </w:p>
        </w:tc>
      </w:tr>
      <w:tr w:rsidR="0062370B" w:rsidRPr="00FE60C9" w:rsidTr="008A2148">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2.2.5.</w:t>
            </w:r>
          </w:p>
        </w:tc>
        <w:tc>
          <w:tcPr>
            <w:tcW w:w="3260"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Муниципальное учреждение «Управление жилищно-коммунального хозяйства и транспорта Администрации города Лабытнанги»</w:t>
            </w:r>
          </w:p>
        </w:tc>
        <w:tc>
          <w:tcPr>
            <w:tcW w:w="1701" w:type="dxa"/>
            <w:shd w:val="clear" w:color="auto" w:fill="auto"/>
          </w:tcPr>
          <w:p w:rsidR="0062370B" w:rsidRPr="00FE60C9" w:rsidRDefault="0062370B" w:rsidP="008171D0">
            <w:pPr>
              <w:spacing w:after="0"/>
              <w:jc w:val="center"/>
              <w:rPr>
                <w:rFonts w:ascii="Times New Roman" w:hAnsi="Times New Roman"/>
              </w:rPr>
            </w:pPr>
            <w:r w:rsidRPr="00FE60C9">
              <w:rPr>
                <w:rFonts w:ascii="Times New Roman" w:hAnsi="Times New Roman"/>
              </w:rPr>
              <w:t>с 24 по 27</w:t>
            </w:r>
          </w:p>
          <w:p w:rsidR="0062370B" w:rsidRPr="00FE60C9" w:rsidRDefault="0062370B" w:rsidP="008171D0">
            <w:pPr>
              <w:jc w:val="center"/>
              <w:rPr>
                <w:rFonts w:ascii="Times New Roman" w:hAnsi="Times New Roman"/>
              </w:rPr>
            </w:pPr>
            <w:r w:rsidRPr="00FE60C9">
              <w:rPr>
                <w:rFonts w:ascii="Times New Roman" w:hAnsi="Times New Roman"/>
              </w:rPr>
              <w:t>сентября</w:t>
            </w:r>
          </w:p>
        </w:tc>
        <w:tc>
          <w:tcPr>
            <w:tcW w:w="2268" w:type="dxa"/>
            <w:vMerge/>
            <w:shd w:val="clear" w:color="auto" w:fill="auto"/>
          </w:tcPr>
          <w:p w:rsidR="0062370B" w:rsidRPr="00FE60C9" w:rsidRDefault="0062370B" w:rsidP="008613A1">
            <w:pPr>
              <w:spacing w:after="0" w:line="240" w:lineRule="auto"/>
              <w:jc w:val="both"/>
              <w:rPr>
                <w:rFonts w:ascii="Times New Roman" w:hAnsi="Times New Roman"/>
              </w:rPr>
            </w:pPr>
          </w:p>
        </w:tc>
        <w:tc>
          <w:tcPr>
            <w:tcW w:w="1843" w:type="dxa"/>
            <w:vMerge/>
            <w:shd w:val="clear" w:color="auto" w:fill="auto"/>
          </w:tcPr>
          <w:p w:rsidR="0062370B" w:rsidRPr="00FE60C9" w:rsidRDefault="0062370B" w:rsidP="008613A1">
            <w:pPr>
              <w:spacing w:after="0" w:line="240" w:lineRule="auto"/>
              <w:rPr>
                <w:rFonts w:ascii="Times New Roman" w:hAnsi="Times New Roman"/>
                <w:b/>
              </w:rPr>
            </w:pPr>
          </w:p>
        </w:tc>
      </w:tr>
      <w:tr w:rsidR="0062370B" w:rsidRPr="00FE60C9" w:rsidTr="008A2148">
        <w:tblPrEx>
          <w:tblLook w:val="0600" w:firstRow="0" w:lastRow="0" w:firstColumn="0" w:lastColumn="0" w:noHBand="1" w:noVBand="1"/>
        </w:tblPrEx>
        <w:trPr>
          <w:trHeight w:val="497"/>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2.2.6.</w:t>
            </w:r>
          </w:p>
        </w:tc>
        <w:tc>
          <w:tcPr>
            <w:tcW w:w="3260" w:type="dxa"/>
            <w:shd w:val="clear" w:color="auto" w:fill="auto"/>
          </w:tcPr>
          <w:p w:rsidR="0062370B" w:rsidRPr="00FE60C9" w:rsidRDefault="0062370B" w:rsidP="008613A1">
            <w:pPr>
              <w:pStyle w:val="af2"/>
              <w:jc w:val="both"/>
              <w:rPr>
                <w:b w:val="0"/>
                <w:bCs w:val="0"/>
                <w:sz w:val="22"/>
                <w:szCs w:val="22"/>
              </w:rPr>
            </w:pPr>
            <w:r w:rsidRPr="00FE60C9">
              <w:rPr>
                <w:b w:val="0"/>
                <w:bCs w:val="0"/>
                <w:color w:val="000000"/>
                <w:sz w:val="22"/>
                <w:szCs w:val="22"/>
              </w:rPr>
              <w:t>Государственное бюджетное учреждение здравоохранения Ямало-Ненецкого автономного округа «Лабытнангская городская больница»</w:t>
            </w:r>
          </w:p>
        </w:tc>
        <w:tc>
          <w:tcPr>
            <w:tcW w:w="1701" w:type="dxa"/>
            <w:shd w:val="clear" w:color="auto" w:fill="auto"/>
          </w:tcPr>
          <w:p w:rsidR="0062370B" w:rsidRPr="00FE60C9" w:rsidRDefault="0062370B" w:rsidP="008171D0">
            <w:pPr>
              <w:spacing w:after="0"/>
              <w:jc w:val="center"/>
              <w:rPr>
                <w:rFonts w:ascii="Times New Roman" w:hAnsi="Times New Roman"/>
              </w:rPr>
            </w:pPr>
            <w:r w:rsidRPr="00FE60C9">
              <w:rPr>
                <w:rFonts w:ascii="Times New Roman" w:hAnsi="Times New Roman"/>
              </w:rPr>
              <w:t>с 24 по 27</w:t>
            </w:r>
          </w:p>
          <w:p w:rsidR="0062370B" w:rsidRPr="00FE60C9" w:rsidRDefault="0062370B" w:rsidP="008171D0">
            <w:pPr>
              <w:jc w:val="center"/>
              <w:rPr>
                <w:rFonts w:ascii="Times New Roman" w:hAnsi="Times New Roman"/>
              </w:rPr>
            </w:pPr>
            <w:r w:rsidRPr="00FE60C9">
              <w:rPr>
                <w:rFonts w:ascii="Times New Roman" w:hAnsi="Times New Roman"/>
              </w:rPr>
              <w:t>сентября</w:t>
            </w:r>
          </w:p>
        </w:tc>
        <w:tc>
          <w:tcPr>
            <w:tcW w:w="2268" w:type="dxa"/>
            <w:vMerge/>
            <w:shd w:val="clear" w:color="auto" w:fill="auto"/>
          </w:tcPr>
          <w:p w:rsidR="0062370B" w:rsidRPr="00FE60C9" w:rsidRDefault="0062370B" w:rsidP="008613A1">
            <w:pPr>
              <w:spacing w:after="0" w:line="240" w:lineRule="auto"/>
              <w:jc w:val="both"/>
              <w:rPr>
                <w:rFonts w:ascii="Times New Roman" w:hAnsi="Times New Roman"/>
              </w:rPr>
            </w:pPr>
          </w:p>
        </w:tc>
        <w:tc>
          <w:tcPr>
            <w:tcW w:w="1843" w:type="dxa"/>
            <w:vMerge/>
            <w:shd w:val="clear" w:color="auto" w:fill="auto"/>
          </w:tcPr>
          <w:p w:rsidR="0062370B" w:rsidRPr="00FE60C9" w:rsidRDefault="0062370B" w:rsidP="008613A1">
            <w:pPr>
              <w:spacing w:after="0" w:line="240" w:lineRule="auto"/>
              <w:rPr>
                <w:rFonts w:ascii="Times New Roman" w:hAnsi="Times New Roman"/>
                <w:b/>
              </w:rPr>
            </w:pPr>
          </w:p>
        </w:tc>
      </w:tr>
      <w:tr w:rsidR="0062370B" w:rsidRPr="00FE60C9" w:rsidTr="00297359">
        <w:tblPrEx>
          <w:tblLook w:val="0600" w:firstRow="0" w:lastRow="0" w:firstColumn="0" w:lastColumn="0" w:noHBand="1" w:noVBand="1"/>
        </w:tblPrEx>
        <w:trPr>
          <w:trHeight w:val="661"/>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rPr>
              <w:t>2.3.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62370B" w:rsidRPr="00FE60C9" w:rsidTr="008A2148">
        <w:tblPrEx>
          <w:tblLook w:val="0600" w:firstRow="0" w:lastRow="0" w:firstColumn="0" w:lastColumn="0" w:noHBand="1" w:noVBand="1"/>
        </w:tblPrEx>
        <w:trPr>
          <w:trHeight w:val="1042"/>
        </w:trPr>
        <w:tc>
          <w:tcPr>
            <w:tcW w:w="851" w:type="dxa"/>
            <w:shd w:val="clear" w:color="auto" w:fill="auto"/>
          </w:tcPr>
          <w:p w:rsidR="0062370B" w:rsidRPr="00FE60C9" w:rsidRDefault="0062370B" w:rsidP="008613A1">
            <w:pPr>
              <w:pStyle w:val="a7"/>
              <w:tabs>
                <w:tab w:val="left" w:pos="0"/>
              </w:tabs>
              <w:spacing w:before="120" w:after="0" w:line="240" w:lineRule="auto"/>
              <w:ind w:left="33"/>
              <w:rPr>
                <w:rFonts w:ascii="Times New Roman" w:hAnsi="Times New Roman"/>
              </w:rPr>
            </w:pPr>
            <w:r w:rsidRPr="00FE60C9">
              <w:rPr>
                <w:rFonts w:ascii="Times New Roman" w:hAnsi="Times New Roman"/>
              </w:rPr>
              <w:t>2.3.1.</w:t>
            </w:r>
          </w:p>
        </w:tc>
        <w:tc>
          <w:tcPr>
            <w:tcW w:w="3260" w:type="dxa"/>
            <w:shd w:val="clear" w:color="auto" w:fill="auto"/>
          </w:tcPr>
          <w:p w:rsidR="0062370B" w:rsidRPr="00FE60C9" w:rsidRDefault="0062370B" w:rsidP="008613A1">
            <w:pPr>
              <w:spacing w:after="0" w:line="240" w:lineRule="auto"/>
              <w:jc w:val="both"/>
              <w:rPr>
                <w:rFonts w:ascii="Times New Roman" w:hAnsi="Times New Roman"/>
                <w:bCs/>
              </w:rPr>
            </w:pPr>
            <w:r w:rsidRPr="00FE60C9">
              <w:rPr>
                <w:rFonts w:ascii="Times New Roman" w:hAnsi="Times New Roman"/>
              </w:rPr>
              <w:t xml:space="preserve">Участие в проведении плановых комплексных проверок в отношении исполнительных органов государственной власти автономного округа </w:t>
            </w:r>
          </w:p>
        </w:tc>
        <w:tc>
          <w:tcPr>
            <w:tcW w:w="1701" w:type="dxa"/>
            <w:shd w:val="clear" w:color="auto" w:fill="auto"/>
          </w:tcPr>
          <w:p w:rsidR="0062370B" w:rsidRPr="00FE60C9" w:rsidRDefault="0062370B" w:rsidP="008171D0">
            <w:pPr>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исполнение распоряжения Губернатора автономного округа</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color w:val="000000"/>
              </w:rPr>
            </w:pPr>
            <w:r w:rsidRPr="00FE60C9">
              <w:rPr>
                <w:rFonts w:ascii="Times New Roman" w:hAnsi="Times New Roman"/>
                <w:color w:val="000000"/>
              </w:rPr>
              <w:t>Лапунова М.Ю.</w:t>
            </w:r>
          </w:p>
          <w:p w:rsidR="0062370B" w:rsidRPr="00FE60C9" w:rsidRDefault="0062370B" w:rsidP="008613A1">
            <w:pPr>
              <w:spacing w:after="0" w:line="240" w:lineRule="auto"/>
              <w:rPr>
                <w:rFonts w:ascii="Times New Roman" w:hAnsi="Times New Roman"/>
                <w:color w:val="000000"/>
              </w:rPr>
            </w:pPr>
            <w:r w:rsidRPr="00FE60C9">
              <w:rPr>
                <w:rFonts w:ascii="Times New Roman" w:hAnsi="Times New Roman"/>
                <w:color w:val="000000"/>
              </w:rPr>
              <w:t>Чупаков Ю.В.</w:t>
            </w:r>
          </w:p>
        </w:tc>
      </w:tr>
      <w:tr w:rsidR="0062370B" w:rsidRPr="00FE60C9" w:rsidTr="00297359">
        <w:tblPrEx>
          <w:tblLook w:val="0600" w:firstRow="0" w:lastRow="0" w:firstColumn="0" w:lastColumn="0" w:noHBand="1" w:noVBand="1"/>
        </w:tblPrEx>
        <w:trPr>
          <w:trHeight w:val="256"/>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rPr>
              <w:t>2.4. Подготовить и разместить в установленном порядке в сети Интернет:</w:t>
            </w:r>
          </w:p>
        </w:tc>
      </w:tr>
      <w:tr w:rsidR="0062370B" w:rsidRPr="00FE60C9" w:rsidTr="008A2148">
        <w:tblPrEx>
          <w:tblLook w:val="0600" w:firstRow="0" w:lastRow="0" w:firstColumn="0" w:lastColumn="0" w:noHBand="1" w:noVBand="1"/>
        </w:tblPrEx>
        <w:trPr>
          <w:trHeight w:val="520"/>
        </w:trPr>
        <w:tc>
          <w:tcPr>
            <w:tcW w:w="851" w:type="dxa"/>
            <w:shd w:val="clear" w:color="auto" w:fill="auto"/>
          </w:tcPr>
          <w:p w:rsidR="0062370B" w:rsidRPr="00FE60C9" w:rsidRDefault="0062370B" w:rsidP="00FE60C9">
            <w:pPr>
              <w:spacing w:after="0" w:line="240" w:lineRule="auto"/>
              <w:jc w:val="center"/>
              <w:rPr>
                <w:rFonts w:ascii="Times New Roman" w:hAnsi="Times New Roman"/>
                <w:color w:val="000000"/>
              </w:rPr>
            </w:pPr>
            <w:r w:rsidRPr="00FE60C9">
              <w:rPr>
                <w:rFonts w:ascii="Times New Roman" w:hAnsi="Times New Roman"/>
                <w:color w:val="000000"/>
              </w:rPr>
              <w:t>2.</w:t>
            </w:r>
            <w:r w:rsidR="00FE60C9">
              <w:rPr>
                <w:rFonts w:ascii="Times New Roman" w:hAnsi="Times New Roman"/>
                <w:color w:val="000000"/>
              </w:rPr>
              <w:t>4</w:t>
            </w:r>
            <w:r w:rsidRPr="00FE60C9">
              <w:rPr>
                <w:rFonts w:ascii="Times New Roman" w:hAnsi="Times New Roman"/>
                <w:color w:val="000000"/>
              </w:rPr>
              <w:t>.1.</w:t>
            </w:r>
          </w:p>
        </w:tc>
        <w:tc>
          <w:tcPr>
            <w:tcW w:w="3260" w:type="dxa"/>
            <w:shd w:val="clear" w:color="auto" w:fill="auto"/>
          </w:tcPr>
          <w:p w:rsidR="0062370B" w:rsidRPr="00FE60C9" w:rsidRDefault="0062370B" w:rsidP="008613A1">
            <w:pPr>
              <w:spacing w:after="0" w:line="240" w:lineRule="auto"/>
              <w:jc w:val="both"/>
              <w:rPr>
                <w:rFonts w:ascii="Times New Roman" w:hAnsi="Times New Roman"/>
                <w:bCs/>
              </w:rPr>
            </w:pPr>
            <w:r w:rsidRPr="00FE60C9">
              <w:rPr>
                <w:rFonts w:ascii="Times New Roman" w:hAnsi="Times New Roman"/>
                <w:bCs/>
              </w:rPr>
              <w:t>Сведения о проверках службы, вносимые в Единый реестр проверок</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62370B" w:rsidRDefault="0062370B" w:rsidP="008613A1">
            <w:pPr>
              <w:spacing w:after="0" w:line="240" w:lineRule="auto"/>
              <w:jc w:val="both"/>
              <w:rPr>
                <w:rFonts w:ascii="Times New Roman" w:hAnsi="Times New Roman"/>
              </w:rPr>
            </w:pPr>
            <w:r w:rsidRPr="00FE60C9">
              <w:rPr>
                <w:rFonts w:ascii="Times New Roman" w:hAnsi="Times New Roman"/>
              </w:rPr>
              <w:t xml:space="preserve">исполнение Федерального закона от 26.12.2008 </w:t>
            </w:r>
            <w:r w:rsidR="00FE60C9">
              <w:rPr>
                <w:rFonts w:ascii="Times New Roman" w:hAnsi="Times New Roman"/>
              </w:rPr>
              <w:t xml:space="preserve">                 </w:t>
            </w:r>
            <w:r w:rsidRPr="00FE60C9">
              <w:rPr>
                <w:rFonts w:ascii="Times New Roman" w:hAnsi="Times New Roman"/>
              </w:rPr>
              <w:t>№ 294-ФЗ</w:t>
            </w:r>
          </w:p>
          <w:p w:rsidR="00FE60C9" w:rsidRDefault="00FE60C9" w:rsidP="008613A1">
            <w:pPr>
              <w:spacing w:after="0" w:line="240" w:lineRule="auto"/>
              <w:jc w:val="both"/>
              <w:rPr>
                <w:rFonts w:ascii="Times New Roman" w:hAnsi="Times New Roman"/>
              </w:rPr>
            </w:pPr>
          </w:p>
          <w:p w:rsidR="00FE60C9" w:rsidRPr="00FE60C9" w:rsidRDefault="00FE60C9" w:rsidP="008613A1">
            <w:pPr>
              <w:spacing w:after="0" w:line="240" w:lineRule="auto"/>
              <w:jc w:val="both"/>
              <w:rPr>
                <w:rFonts w:ascii="Times New Roman" w:hAnsi="Times New Roman"/>
              </w:rPr>
            </w:pP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Лапунова М.Ю.</w:t>
            </w:r>
          </w:p>
        </w:tc>
      </w:tr>
      <w:tr w:rsidR="0062370B" w:rsidRPr="00FE60C9" w:rsidTr="008A2148">
        <w:tblPrEx>
          <w:tblLook w:val="0600" w:firstRow="0" w:lastRow="0" w:firstColumn="0" w:lastColumn="0" w:noHBand="1" w:noVBand="1"/>
        </w:tblPrEx>
        <w:trPr>
          <w:trHeight w:val="520"/>
        </w:trPr>
        <w:tc>
          <w:tcPr>
            <w:tcW w:w="851" w:type="dxa"/>
            <w:shd w:val="clear" w:color="auto" w:fill="auto"/>
          </w:tcPr>
          <w:p w:rsidR="0062370B" w:rsidRPr="00FE60C9" w:rsidRDefault="0062370B" w:rsidP="00FE60C9">
            <w:pPr>
              <w:spacing w:after="0" w:line="240" w:lineRule="auto"/>
              <w:jc w:val="center"/>
              <w:rPr>
                <w:rFonts w:ascii="Times New Roman" w:hAnsi="Times New Roman"/>
                <w:color w:val="000000"/>
              </w:rPr>
            </w:pPr>
            <w:r w:rsidRPr="00FE60C9">
              <w:rPr>
                <w:rFonts w:ascii="Times New Roman" w:hAnsi="Times New Roman"/>
                <w:color w:val="000000"/>
              </w:rPr>
              <w:lastRenderedPageBreak/>
              <w:t>2.</w:t>
            </w:r>
            <w:r w:rsidR="00FE60C9">
              <w:rPr>
                <w:rFonts w:ascii="Times New Roman" w:hAnsi="Times New Roman"/>
                <w:color w:val="000000"/>
              </w:rPr>
              <w:t>4</w:t>
            </w:r>
            <w:r w:rsidRPr="00FE60C9">
              <w:rPr>
                <w:rFonts w:ascii="Times New Roman" w:hAnsi="Times New Roman"/>
                <w:color w:val="000000"/>
              </w:rPr>
              <w:t>.2.</w:t>
            </w:r>
          </w:p>
        </w:tc>
        <w:tc>
          <w:tcPr>
            <w:tcW w:w="3260" w:type="dxa"/>
            <w:shd w:val="clear" w:color="auto" w:fill="auto"/>
          </w:tcPr>
          <w:p w:rsidR="0062370B" w:rsidRPr="00FE60C9" w:rsidRDefault="0062370B" w:rsidP="008613A1">
            <w:pPr>
              <w:spacing w:after="0" w:line="240" w:lineRule="auto"/>
              <w:contextualSpacing/>
              <w:jc w:val="both"/>
              <w:rPr>
                <w:rFonts w:ascii="Times New Roman" w:hAnsi="Times New Roman"/>
                <w:bCs/>
              </w:rPr>
            </w:pPr>
            <w:r w:rsidRPr="00FE60C9">
              <w:rPr>
                <w:rFonts w:ascii="Times New Roman" w:hAnsi="Times New Roman"/>
                <w:bCs/>
              </w:rPr>
              <w:t>Информацию о проверках, проведенных службой в                    2 квартале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5 июля</w:t>
            </w:r>
          </w:p>
        </w:tc>
        <w:tc>
          <w:tcPr>
            <w:tcW w:w="2268" w:type="dxa"/>
            <w:shd w:val="clear" w:color="auto" w:fill="auto"/>
          </w:tcPr>
          <w:p w:rsidR="0062370B" w:rsidRPr="00FE60C9" w:rsidRDefault="0062370B" w:rsidP="00FE60C9">
            <w:pPr>
              <w:spacing w:after="0" w:line="240" w:lineRule="auto"/>
              <w:jc w:val="both"/>
              <w:rPr>
                <w:rFonts w:ascii="Times New Roman" w:hAnsi="Times New Roman"/>
              </w:rPr>
            </w:pPr>
            <w:r w:rsidRPr="00FE60C9">
              <w:rPr>
                <w:rFonts w:ascii="Times New Roman" w:hAnsi="Times New Roman"/>
              </w:rPr>
              <w:t xml:space="preserve">исполнение постановления Правительства автономного округа от 27.12.2010 </w:t>
            </w:r>
            <w:r w:rsidR="00FE60C9">
              <w:rPr>
                <w:rFonts w:ascii="Times New Roman" w:hAnsi="Times New Roman"/>
              </w:rPr>
              <w:t xml:space="preserve">                   </w:t>
            </w:r>
            <w:r w:rsidRPr="00FE60C9">
              <w:rPr>
                <w:rFonts w:ascii="Times New Roman" w:hAnsi="Times New Roman"/>
              </w:rPr>
              <w:t>№ 533-П</w:t>
            </w:r>
            <w:r w:rsidR="00FE60C9">
              <w:rPr>
                <w:rFonts w:ascii="Times New Roman" w:hAnsi="Times New Roman"/>
              </w:rPr>
              <w:t xml:space="preserve"> </w:t>
            </w:r>
            <w:r w:rsidRPr="00FE60C9">
              <w:rPr>
                <w:rFonts w:ascii="Times New Roman" w:hAnsi="Times New Roman"/>
              </w:rPr>
              <w:t>«Об утверждении базового перечня информации о деятельности исполнительных органов государственной власти Ямало-Ненецкого автономного округа и перечня информации о деятельности Правительства Ямало-Ненецкого автономного округа, размещаемой в информационно-телекоммуникационной сети Интернет»</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Лапунова М.Ю.</w:t>
            </w:r>
          </w:p>
        </w:tc>
      </w:tr>
      <w:tr w:rsidR="0062370B" w:rsidRPr="00FE60C9" w:rsidTr="008A2148">
        <w:tblPrEx>
          <w:tblLook w:val="0600" w:firstRow="0" w:lastRow="0" w:firstColumn="0" w:lastColumn="0" w:noHBand="1" w:noVBand="1"/>
        </w:tblPrEx>
        <w:trPr>
          <w:trHeight w:val="520"/>
        </w:trPr>
        <w:tc>
          <w:tcPr>
            <w:tcW w:w="851" w:type="dxa"/>
            <w:shd w:val="clear" w:color="auto" w:fill="auto"/>
          </w:tcPr>
          <w:p w:rsidR="0062370B" w:rsidRPr="00FE60C9" w:rsidRDefault="0062370B" w:rsidP="00FE60C9">
            <w:pPr>
              <w:spacing w:after="0" w:line="240" w:lineRule="auto"/>
              <w:jc w:val="center"/>
              <w:rPr>
                <w:rFonts w:ascii="Times New Roman" w:hAnsi="Times New Roman"/>
                <w:color w:val="000000"/>
              </w:rPr>
            </w:pPr>
            <w:r w:rsidRPr="00FE60C9">
              <w:rPr>
                <w:rFonts w:ascii="Times New Roman" w:hAnsi="Times New Roman"/>
                <w:color w:val="000000"/>
              </w:rPr>
              <w:t>2.</w:t>
            </w:r>
            <w:r w:rsidR="00FE60C9">
              <w:rPr>
                <w:rFonts w:ascii="Times New Roman" w:hAnsi="Times New Roman"/>
                <w:color w:val="000000"/>
              </w:rPr>
              <w:t>4</w:t>
            </w:r>
            <w:r w:rsidRPr="00FE60C9">
              <w:rPr>
                <w:rFonts w:ascii="Times New Roman" w:hAnsi="Times New Roman"/>
                <w:color w:val="000000"/>
              </w:rPr>
              <w:t>.3.</w:t>
            </w:r>
          </w:p>
        </w:tc>
        <w:tc>
          <w:tcPr>
            <w:tcW w:w="3260" w:type="dxa"/>
            <w:shd w:val="clear" w:color="auto" w:fill="auto"/>
          </w:tcPr>
          <w:p w:rsidR="0062370B" w:rsidRPr="00FE60C9" w:rsidRDefault="0062370B" w:rsidP="008613A1">
            <w:pPr>
              <w:spacing w:after="0" w:line="240" w:lineRule="auto"/>
              <w:contextualSpacing/>
              <w:jc w:val="both"/>
              <w:rPr>
                <w:rFonts w:ascii="Times New Roman" w:hAnsi="Times New Roman"/>
              </w:rPr>
            </w:pPr>
            <w:r w:rsidRPr="00FE60C9">
              <w:rPr>
                <w:rFonts w:ascii="Times New Roman" w:hAnsi="Times New Roman"/>
                <w:color w:val="000000"/>
              </w:rPr>
              <w:t xml:space="preserve">Сведения об осуществлении государственного контроля (надзора) </w:t>
            </w:r>
            <w:r w:rsidRPr="00FE60C9">
              <w:rPr>
                <w:rFonts w:ascii="Times New Roman" w:hAnsi="Times New Roman"/>
              </w:rPr>
              <w:t>и муниципального контроля (ф. № 1-контроль)</w:t>
            </w:r>
          </w:p>
          <w:p w:rsidR="0062370B" w:rsidRPr="00FE60C9" w:rsidRDefault="0062370B" w:rsidP="008171D0">
            <w:pPr>
              <w:spacing w:after="0" w:line="240" w:lineRule="auto"/>
              <w:contextualSpacing/>
              <w:jc w:val="both"/>
              <w:rPr>
                <w:rFonts w:ascii="Times New Roman" w:hAnsi="Times New Roman"/>
                <w:bCs/>
              </w:rPr>
            </w:pPr>
            <w:r w:rsidRPr="00FE60C9">
              <w:rPr>
                <w:rFonts w:ascii="Times New Roman" w:hAnsi="Times New Roman"/>
                <w:color w:val="000000"/>
              </w:rPr>
              <w:t>с января - июнь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15 июля</w:t>
            </w:r>
          </w:p>
        </w:tc>
        <w:tc>
          <w:tcPr>
            <w:tcW w:w="2268" w:type="dxa"/>
            <w:shd w:val="clear" w:color="auto" w:fill="auto"/>
          </w:tcPr>
          <w:p w:rsidR="0062370B" w:rsidRDefault="0062370B" w:rsidP="008613A1">
            <w:pPr>
              <w:spacing w:after="0" w:line="240" w:lineRule="auto"/>
              <w:jc w:val="both"/>
              <w:rPr>
                <w:rFonts w:ascii="Times New Roman" w:hAnsi="Times New Roman"/>
              </w:rPr>
            </w:pPr>
            <w:r w:rsidRPr="00FE60C9">
              <w:rPr>
                <w:rFonts w:ascii="Times New Roman" w:hAnsi="Times New Roman"/>
              </w:rPr>
              <w:t>исполнение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60C9" w:rsidRPr="00FE60C9" w:rsidRDefault="00FE60C9" w:rsidP="008613A1">
            <w:pPr>
              <w:spacing w:after="0" w:line="240" w:lineRule="auto"/>
              <w:jc w:val="both"/>
              <w:rPr>
                <w:rFonts w:ascii="Times New Roman" w:hAnsi="Times New Roman"/>
              </w:rPr>
            </w:pP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Лапунова М.Ю.</w:t>
            </w:r>
          </w:p>
          <w:p w:rsidR="0062370B" w:rsidRPr="00FE60C9" w:rsidRDefault="0062370B" w:rsidP="008613A1">
            <w:pPr>
              <w:spacing w:after="0" w:line="240" w:lineRule="auto"/>
              <w:rPr>
                <w:rFonts w:ascii="Times New Roman" w:hAnsi="Times New Roman"/>
              </w:rPr>
            </w:pPr>
            <w:r w:rsidRPr="00FE60C9">
              <w:rPr>
                <w:rFonts w:ascii="Times New Roman" w:hAnsi="Times New Roman"/>
              </w:rPr>
              <w:t xml:space="preserve"> </w:t>
            </w:r>
          </w:p>
        </w:tc>
      </w:tr>
      <w:tr w:rsidR="0062370B" w:rsidRPr="00FE60C9" w:rsidTr="008A2148">
        <w:tblPrEx>
          <w:tblLook w:val="0600" w:firstRow="0" w:lastRow="0" w:firstColumn="0" w:lastColumn="0" w:noHBand="1" w:noVBand="1"/>
        </w:tblPrEx>
        <w:trPr>
          <w:trHeight w:val="520"/>
        </w:trPr>
        <w:tc>
          <w:tcPr>
            <w:tcW w:w="851" w:type="dxa"/>
            <w:shd w:val="clear" w:color="auto" w:fill="auto"/>
          </w:tcPr>
          <w:p w:rsidR="0062370B" w:rsidRPr="00FE60C9" w:rsidRDefault="0062370B" w:rsidP="00FE60C9">
            <w:pPr>
              <w:spacing w:after="0" w:line="240" w:lineRule="auto"/>
              <w:jc w:val="center"/>
              <w:rPr>
                <w:rFonts w:ascii="Times New Roman" w:hAnsi="Times New Roman"/>
                <w:color w:val="000000"/>
              </w:rPr>
            </w:pPr>
            <w:r w:rsidRPr="00FE60C9">
              <w:rPr>
                <w:rFonts w:ascii="Times New Roman" w:hAnsi="Times New Roman"/>
                <w:color w:val="000000"/>
              </w:rPr>
              <w:t>2.</w:t>
            </w:r>
            <w:r w:rsidR="00FE60C9">
              <w:rPr>
                <w:rFonts w:ascii="Times New Roman" w:hAnsi="Times New Roman"/>
                <w:color w:val="000000"/>
              </w:rPr>
              <w:t>4</w:t>
            </w:r>
            <w:r w:rsidRPr="00FE60C9">
              <w:rPr>
                <w:rFonts w:ascii="Times New Roman" w:hAnsi="Times New Roman"/>
                <w:color w:val="000000"/>
              </w:rPr>
              <w:t>.4.</w:t>
            </w:r>
          </w:p>
        </w:tc>
        <w:tc>
          <w:tcPr>
            <w:tcW w:w="3260" w:type="dxa"/>
            <w:shd w:val="clear" w:color="auto" w:fill="auto"/>
          </w:tcPr>
          <w:p w:rsidR="0062370B" w:rsidRPr="00FE60C9" w:rsidRDefault="0062370B" w:rsidP="008613A1">
            <w:pPr>
              <w:spacing w:after="0" w:line="240" w:lineRule="auto"/>
              <w:contextualSpacing/>
              <w:jc w:val="both"/>
              <w:rPr>
                <w:rFonts w:ascii="Times New Roman" w:hAnsi="Times New Roman"/>
                <w:color w:val="000000"/>
              </w:rPr>
            </w:pPr>
            <w:r w:rsidRPr="00FE60C9">
              <w:rPr>
                <w:rFonts w:ascii="Times New Roman" w:hAnsi="Times New Roman"/>
              </w:rPr>
              <w:t>Сведения о результатах анализа и оценки эффективности государственного контроля</w:t>
            </w:r>
            <w:r w:rsidRPr="00FE60C9">
              <w:rPr>
                <w:rFonts w:ascii="Times New Roman" w:hAnsi="Times New Roman"/>
                <w:color w:val="000000"/>
              </w:rPr>
              <w:t xml:space="preserve"> в сфере архивного дела на территории автономного округа за 1 полугодие 2018 года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до 15 июля</w:t>
            </w:r>
          </w:p>
        </w:tc>
        <w:tc>
          <w:tcPr>
            <w:tcW w:w="2268" w:type="dxa"/>
            <w:shd w:val="clear" w:color="auto" w:fill="auto"/>
          </w:tcPr>
          <w:p w:rsidR="0062370B" w:rsidRDefault="0062370B" w:rsidP="008613A1">
            <w:pPr>
              <w:spacing w:after="0" w:line="240" w:lineRule="auto"/>
              <w:jc w:val="both"/>
              <w:rPr>
                <w:rFonts w:ascii="Times New Roman" w:hAnsi="Times New Roman"/>
              </w:rPr>
            </w:pPr>
            <w:r w:rsidRPr="00FE60C9">
              <w:rPr>
                <w:rFonts w:ascii="Times New Roman" w:hAnsi="Times New Roman"/>
              </w:rPr>
              <w:t>исполнение приказа службы от 08.02.2016                  № 8-О «О порядке подготовки и обобщения сведений  об организации  и проведении   государственного контроля в сфере архивного дела службой по делам архивов Ямало-Ненецкого автономного округа»</w:t>
            </w:r>
          </w:p>
          <w:p w:rsidR="00FE60C9" w:rsidRDefault="00FE60C9" w:rsidP="008613A1">
            <w:pPr>
              <w:spacing w:after="0" w:line="240" w:lineRule="auto"/>
              <w:jc w:val="both"/>
              <w:rPr>
                <w:rFonts w:ascii="Times New Roman" w:hAnsi="Times New Roman"/>
              </w:rPr>
            </w:pPr>
          </w:p>
          <w:p w:rsidR="00FE60C9" w:rsidRPr="00FE60C9" w:rsidRDefault="00FE60C9" w:rsidP="008613A1">
            <w:pPr>
              <w:spacing w:after="0" w:line="240" w:lineRule="auto"/>
              <w:jc w:val="both"/>
              <w:rPr>
                <w:rFonts w:ascii="Times New Roman" w:hAnsi="Times New Roman"/>
              </w:rPr>
            </w:pP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 xml:space="preserve"> 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Лапунова М.Ю.</w:t>
            </w:r>
          </w:p>
        </w:tc>
      </w:tr>
      <w:tr w:rsidR="0062370B" w:rsidRPr="00FE60C9" w:rsidTr="00297359">
        <w:tblPrEx>
          <w:tblLook w:val="0600" w:firstRow="0" w:lastRow="0" w:firstColumn="0" w:lastColumn="0" w:noHBand="1" w:noVBand="1"/>
        </w:tblPrEx>
        <w:trPr>
          <w:trHeight w:val="335"/>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lang w:val="en-US"/>
              </w:rPr>
              <w:lastRenderedPageBreak/>
              <w:t>III</w:t>
            </w:r>
            <w:r w:rsidRPr="00FE60C9">
              <w:rPr>
                <w:rFonts w:ascii="Times New Roman" w:hAnsi="Times New Roman"/>
                <w:b/>
              </w:rPr>
              <w:t>.Организация доступа к архивным документам и их использования</w:t>
            </w:r>
          </w:p>
        </w:tc>
      </w:tr>
      <w:tr w:rsidR="0062370B" w:rsidRPr="00FE60C9" w:rsidTr="00297359">
        <w:tblPrEx>
          <w:tblLook w:val="0600" w:firstRow="0" w:lastRow="0" w:firstColumn="0" w:lastColumn="0" w:noHBand="1" w:noVBand="1"/>
        </w:tblPrEx>
        <w:trPr>
          <w:trHeight w:val="553"/>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62370B" w:rsidRPr="00FE60C9" w:rsidTr="008A2148">
        <w:tblPrEx>
          <w:tblLook w:val="0600" w:firstRow="0" w:lastRow="0" w:firstColumn="0" w:lastColumn="0" w:noHBand="1" w:noVBand="1"/>
        </w:tblPrEx>
        <w:trPr>
          <w:trHeight w:val="3616"/>
        </w:trPr>
        <w:tc>
          <w:tcPr>
            <w:tcW w:w="851" w:type="dxa"/>
            <w:shd w:val="clear" w:color="auto" w:fill="auto"/>
          </w:tcPr>
          <w:p w:rsidR="0062370B" w:rsidRPr="00FE60C9" w:rsidRDefault="0062370B" w:rsidP="00006BFF">
            <w:pPr>
              <w:spacing w:after="0" w:line="240" w:lineRule="auto"/>
              <w:jc w:val="center"/>
              <w:rPr>
                <w:rFonts w:ascii="Times New Roman" w:hAnsi="Times New Roman"/>
              </w:rPr>
            </w:pPr>
            <w:r w:rsidRPr="00FE60C9">
              <w:rPr>
                <w:rFonts w:ascii="Times New Roman" w:hAnsi="Times New Roman"/>
                <w:lang w:val="en-US"/>
              </w:rPr>
              <w:t>3.1.1.</w:t>
            </w:r>
          </w:p>
        </w:tc>
        <w:tc>
          <w:tcPr>
            <w:tcW w:w="3260"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Обеспечить рассмотрение запросов граждан и организаций и направление заявителям</w:t>
            </w:r>
            <w:r w:rsidRPr="00FE60C9">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установленном порядке сроки</w:t>
            </w:r>
          </w:p>
        </w:tc>
        <w:tc>
          <w:tcPr>
            <w:tcW w:w="2268" w:type="dxa"/>
            <w:shd w:val="clear" w:color="auto" w:fill="auto"/>
          </w:tcPr>
          <w:p w:rsidR="0062370B" w:rsidRPr="00FE60C9" w:rsidRDefault="0062370B" w:rsidP="008171D0">
            <w:pPr>
              <w:pStyle w:val="ConsPlusTitle"/>
              <w:widowControl/>
              <w:rPr>
                <w:rFonts w:ascii="Times New Roman" w:hAnsi="Times New Roman" w:cs="Times New Roman"/>
                <w:sz w:val="22"/>
                <w:szCs w:val="22"/>
              </w:rPr>
            </w:pPr>
            <w:r w:rsidRPr="00FE60C9">
              <w:rPr>
                <w:rFonts w:ascii="Times New Roman" w:hAnsi="Times New Roman" w:cs="Times New Roman"/>
                <w:b w:val="0"/>
                <w:sz w:val="22"/>
                <w:szCs w:val="22"/>
              </w:rPr>
              <w:t xml:space="preserve">реализация </w:t>
            </w:r>
          </w:p>
          <w:p w:rsidR="0062370B" w:rsidRPr="00FE60C9" w:rsidRDefault="0062370B" w:rsidP="00006BFF">
            <w:pPr>
              <w:spacing w:after="0" w:line="240" w:lineRule="auto"/>
              <w:rPr>
                <w:rFonts w:ascii="Times New Roman" w:hAnsi="Times New Roman"/>
              </w:rPr>
            </w:pPr>
            <w:r w:rsidRPr="00FE60C9">
              <w:rPr>
                <w:rFonts w:ascii="Times New Roman" w:hAnsi="Times New Roman"/>
              </w:rPr>
              <w:t xml:space="preserve">постановления </w:t>
            </w:r>
          </w:p>
          <w:p w:rsidR="0062370B" w:rsidRPr="00FE60C9" w:rsidRDefault="0062370B" w:rsidP="008171D0">
            <w:pPr>
              <w:spacing w:after="0" w:line="240" w:lineRule="auto"/>
              <w:rPr>
                <w:rFonts w:ascii="Times New Roman" w:hAnsi="Times New Roman"/>
              </w:rPr>
            </w:pPr>
            <w:r w:rsidRPr="00FE60C9">
              <w:rPr>
                <w:rFonts w:ascii="Times New Roman" w:hAnsi="Times New Roman"/>
              </w:rPr>
              <w:t>Правительства автономного округа от 11.06.2013                             № 443-П</w:t>
            </w:r>
          </w:p>
        </w:tc>
        <w:tc>
          <w:tcPr>
            <w:tcW w:w="1843"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Медведева Е.В.</w:t>
            </w:r>
          </w:p>
          <w:p w:rsidR="0062370B" w:rsidRPr="00FE60C9" w:rsidRDefault="0062370B" w:rsidP="00006BFF">
            <w:pPr>
              <w:spacing w:after="0" w:line="240" w:lineRule="auto"/>
              <w:rPr>
                <w:rFonts w:ascii="Times New Roman" w:hAnsi="Times New Roman"/>
                <w:b/>
              </w:rPr>
            </w:pPr>
            <w:r w:rsidRPr="00FE60C9">
              <w:rPr>
                <w:rFonts w:ascii="Times New Roman" w:hAnsi="Times New Roman"/>
              </w:rPr>
              <w:t>Соломина Л.В.</w:t>
            </w:r>
          </w:p>
        </w:tc>
      </w:tr>
      <w:tr w:rsidR="0062370B" w:rsidRPr="00FE60C9" w:rsidTr="008A2148">
        <w:tblPrEx>
          <w:tblLook w:val="0600" w:firstRow="0" w:lastRow="0" w:firstColumn="0" w:lastColumn="0" w:noHBand="1" w:noVBand="1"/>
        </w:tblPrEx>
        <w:trPr>
          <w:trHeight w:val="3616"/>
        </w:trPr>
        <w:tc>
          <w:tcPr>
            <w:tcW w:w="851" w:type="dxa"/>
            <w:shd w:val="clear" w:color="auto" w:fill="auto"/>
          </w:tcPr>
          <w:p w:rsidR="0062370B" w:rsidRPr="00FE60C9" w:rsidRDefault="0062370B" w:rsidP="00006BFF">
            <w:pPr>
              <w:spacing w:after="0" w:line="240" w:lineRule="auto"/>
              <w:jc w:val="center"/>
              <w:rPr>
                <w:rFonts w:ascii="Times New Roman" w:hAnsi="Times New Roman"/>
                <w:b/>
              </w:rPr>
            </w:pPr>
            <w:r w:rsidRPr="00FE60C9">
              <w:rPr>
                <w:rFonts w:ascii="Times New Roman" w:hAnsi="Times New Roman"/>
                <w:lang w:val="en-US"/>
              </w:rPr>
              <w:t>3.1.2</w:t>
            </w:r>
            <w:r w:rsidRPr="00FE60C9">
              <w:rPr>
                <w:rFonts w:ascii="Times New Roman" w:hAnsi="Times New Roman"/>
              </w:rPr>
              <w:t>.</w:t>
            </w:r>
          </w:p>
        </w:tc>
        <w:tc>
          <w:tcPr>
            <w:tcW w:w="3260" w:type="dxa"/>
            <w:shd w:val="clear" w:color="auto" w:fill="auto"/>
          </w:tcPr>
          <w:p w:rsidR="0062370B" w:rsidRPr="00FE60C9" w:rsidRDefault="0062370B" w:rsidP="00006BFF">
            <w:pPr>
              <w:spacing w:after="0" w:line="240" w:lineRule="auto"/>
              <w:contextualSpacing/>
              <w:jc w:val="both"/>
              <w:rPr>
                <w:rFonts w:ascii="Times New Roman" w:hAnsi="Times New Roman"/>
              </w:rPr>
            </w:pPr>
            <w:r w:rsidRPr="00FE60C9">
              <w:rPr>
                <w:rFonts w:ascii="Times New Roman" w:hAnsi="Times New Roman"/>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установлен-ном порядке и сроки</w:t>
            </w:r>
          </w:p>
        </w:tc>
        <w:tc>
          <w:tcPr>
            <w:tcW w:w="2268" w:type="dxa"/>
            <w:shd w:val="clear" w:color="auto" w:fill="auto"/>
          </w:tcPr>
          <w:p w:rsidR="0062370B" w:rsidRPr="00FE60C9" w:rsidRDefault="0062370B" w:rsidP="00006BFF">
            <w:pPr>
              <w:pStyle w:val="ConsPlusTitle"/>
              <w:widowControl/>
              <w:jc w:val="both"/>
              <w:rPr>
                <w:rFonts w:ascii="Times New Roman" w:hAnsi="Times New Roman" w:cs="Times New Roman"/>
                <w:sz w:val="22"/>
                <w:szCs w:val="22"/>
              </w:rPr>
            </w:pPr>
            <w:r w:rsidRPr="00FE60C9">
              <w:rPr>
                <w:rFonts w:ascii="Times New Roman" w:hAnsi="Times New Roman" w:cs="Times New Roman"/>
                <w:b w:val="0"/>
                <w:sz w:val="22"/>
                <w:szCs w:val="22"/>
              </w:rPr>
              <w:t xml:space="preserve">реализация </w:t>
            </w:r>
          </w:p>
          <w:p w:rsidR="0062370B" w:rsidRPr="00FE60C9" w:rsidRDefault="0062370B" w:rsidP="00006BFF">
            <w:pPr>
              <w:spacing w:after="0" w:line="240" w:lineRule="auto"/>
              <w:rPr>
                <w:rFonts w:ascii="Times New Roman" w:hAnsi="Times New Roman"/>
              </w:rPr>
            </w:pPr>
            <w:r w:rsidRPr="00FE60C9">
              <w:rPr>
                <w:rFonts w:ascii="Times New Roman" w:hAnsi="Times New Roman"/>
              </w:rPr>
              <w:t xml:space="preserve">постановления </w:t>
            </w:r>
          </w:p>
          <w:p w:rsidR="0062370B" w:rsidRPr="00FE60C9" w:rsidRDefault="0062370B" w:rsidP="00006BFF">
            <w:pPr>
              <w:spacing w:after="0" w:line="240" w:lineRule="auto"/>
              <w:rPr>
                <w:rFonts w:ascii="Times New Roman" w:hAnsi="Times New Roman"/>
              </w:rPr>
            </w:pPr>
            <w:r w:rsidRPr="00FE60C9">
              <w:rPr>
                <w:rFonts w:ascii="Times New Roman" w:hAnsi="Times New Roman"/>
              </w:rPr>
              <w:t>Правительства автономного округа от 11.06.2013                            № 442-П</w:t>
            </w:r>
          </w:p>
        </w:tc>
        <w:tc>
          <w:tcPr>
            <w:tcW w:w="1843"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Медведева Е.В.</w:t>
            </w:r>
          </w:p>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Соломина Л.В.</w:t>
            </w:r>
          </w:p>
        </w:tc>
      </w:tr>
      <w:tr w:rsidR="0062370B" w:rsidRPr="00FE60C9" w:rsidTr="00297359">
        <w:tblPrEx>
          <w:tblLook w:val="0600" w:firstRow="0" w:lastRow="0" w:firstColumn="0" w:lastColumn="0" w:noHBand="1" w:noVBand="1"/>
        </w:tblPrEx>
        <w:trPr>
          <w:trHeight w:val="533"/>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lang w:eastAsia="en-US"/>
              </w:rPr>
              <w:t>3.2. Осуществление контроля и организация проведения проверок применения административных регламентов по предоставлению государственных услуг:</w:t>
            </w:r>
          </w:p>
        </w:tc>
      </w:tr>
      <w:tr w:rsidR="0062370B" w:rsidRPr="00FE60C9" w:rsidTr="008A2148">
        <w:tblPrEx>
          <w:tblLook w:val="0600" w:firstRow="0" w:lastRow="0" w:firstColumn="0" w:lastColumn="0" w:noHBand="1" w:noVBand="1"/>
        </w:tblPrEx>
        <w:trPr>
          <w:trHeight w:val="2007"/>
        </w:trPr>
        <w:tc>
          <w:tcPr>
            <w:tcW w:w="851" w:type="dxa"/>
            <w:shd w:val="clear" w:color="auto" w:fill="auto"/>
          </w:tcPr>
          <w:p w:rsidR="0062370B" w:rsidRPr="00FE60C9" w:rsidRDefault="0062370B" w:rsidP="00006BFF">
            <w:pPr>
              <w:spacing w:after="0" w:line="240" w:lineRule="auto"/>
              <w:jc w:val="center"/>
              <w:rPr>
                <w:rFonts w:ascii="Times New Roman" w:hAnsi="Times New Roman"/>
              </w:rPr>
            </w:pPr>
            <w:r w:rsidRPr="00FE60C9">
              <w:rPr>
                <w:rFonts w:ascii="Times New Roman" w:hAnsi="Times New Roman"/>
                <w:lang w:val="en-US"/>
              </w:rPr>
              <w:t>3.2.</w:t>
            </w:r>
            <w:r w:rsidRPr="00FE60C9">
              <w:rPr>
                <w:rFonts w:ascii="Times New Roman" w:hAnsi="Times New Roman"/>
              </w:rPr>
              <w:t>1</w:t>
            </w:r>
            <w:r w:rsidRPr="00FE60C9">
              <w:rPr>
                <w:rFonts w:ascii="Times New Roman" w:hAnsi="Times New Roman"/>
                <w:lang w:val="en-US"/>
              </w:rPr>
              <w:t>.</w:t>
            </w:r>
          </w:p>
        </w:tc>
        <w:tc>
          <w:tcPr>
            <w:tcW w:w="3260" w:type="dxa"/>
            <w:shd w:val="clear" w:color="auto" w:fill="auto"/>
          </w:tcPr>
          <w:p w:rsidR="0062370B" w:rsidRPr="00FE60C9" w:rsidRDefault="0062370B" w:rsidP="00006BFF">
            <w:pPr>
              <w:autoSpaceDE w:val="0"/>
              <w:autoSpaceDN w:val="0"/>
              <w:adjustRightInd w:val="0"/>
              <w:spacing w:after="0" w:line="240" w:lineRule="auto"/>
              <w:jc w:val="both"/>
              <w:rPr>
                <w:rFonts w:ascii="Times New Roman" w:hAnsi="Times New Roman"/>
              </w:rPr>
            </w:pPr>
            <w:r w:rsidRPr="00FE60C9">
              <w:rPr>
                <w:rFonts w:ascii="Times New Roman" w:hAnsi="Times New Roman"/>
              </w:rPr>
              <w:t>Обеспечить текущий контроль за соблюдением последовательности действий, определенных административными процедурами по предоставлению государственных услуг</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исполнение приказа службы от 05.07.2013           № 87</w:t>
            </w:r>
          </w:p>
        </w:tc>
        <w:tc>
          <w:tcPr>
            <w:tcW w:w="1843" w:type="dxa"/>
            <w:shd w:val="clear" w:color="auto" w:fill="auto"/>
          </w:tcPr>
          <w:p w:rsidR="0062370B" w:rsidRPr="00FE60C9" w:rsidRDefault="0062370B" w:rsidP="00006BFF">
            <w:pPr>
              <w:spacing w:after="0" w:line="240" w:lineRule="auto"/>
              <w:jc w:val="both"/>
              <w:rPr>
                <w:rFonts w:ascii="Times New Roman" w:hAnsi="Times New Roman"/>
              </w:rPr>
            </w:pPr>
            <w:r w:rsidRPr="00FE60C9">
              <w:rPr>
                <w:rFonts w:ascii="Times New Roman" w:hAnsi="Times New Roman"/>
              </w:rPr>
              <w:t>Грачева Е.В.</w:t>
            </w:r>
          </w:p>
          <w:p w:rsidR="0062370B" w:rsidRPr="00FE60C9" w:rsidRDefault="0062370B" w:rsidP="00006BFF">
            <w:pPr>
              <w:spacing w:after="0" w:line="240" w:lineRule="auto"/>
              <w:ind w:firstLine="31"/>
              <w:rPr>
                <w:rFonts w:ascii="Times New Roman" w:hAnsi="Times New Roman"/>
              </w:rPr>
            </w:pPr>
          </w:p>
        </w:tc>
      </w:tr>
      <w:tr w:rsidR="0062370B" w:rsidRPr="00FE60C9" w:rsidTr="00297359">
        <w:tblPrEx>
          <w:tblLook w:val="0600" w:firstRow="0" w:lastRow="0" w:firstColumn="0" w:lastColumn="0" w:noHBand="1" w:noVBand="1"/>
        </w:tblPrEx>
        <w:trPr>
          <w:trHeight w:val="242"/>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rPr>
              <w:t>3.3. Организация публикационной деятельности и экспонирования архивных документов:</w:t>
            </w:r>
          </w:p>
        </w:tc>
      </w:tr>
      <w:tr w:rsidR="0062370B" w:rsidRPr="00FE60C9" w:rsidTr="008A2148">
        <w:tblPrEx>
          <w:tblLook w:val="0600" w:firstRow="0" w:lastRow="0" w:firstColumn="0" w:lastColumn="0" w:noHBand="1" w:noVBand="1"/>
        </w:tblPrEx>
        <w:trPr>
          <w:trHeight w:val="20"/>
        </w:trPr>
        <w:tc>
          <w:tcPr>
            <w:tcW w:w="851" w:type="dxa"/>
            <w:shd w:val="clear" w:color="auto" w:fill="auto"/>
          </w:tcPr>
          <w:p w:rsidR="0062370B" w:rsidRPr="00FE60C9" w:rsidRDefault="0062370B" w:rsidP="00006BFF">
            <w:pPr>
              <w:spacing w:after="0" w:line="240" w:lineRule="auto"/>
              <w:jc w:val="center"/>
              <w:rPr>
                <w:rFonts w:ascii="Times New Roman" w:hAnsi="Times New Roman"/>
              </w:rPr>
            </w:pPr>
            <w:r w:rsidRPr="00FE60C9">
              <w:rPr>
                <w:rFonts w:ascii="Times New Roman" w:hAnsi="Times New Roman"/>
              </w:rPr>
              <w:t>3.3.1.</w:t>
            </w:r>
          </w:p>
        </w:tc>
        <w:tc>
          <w:tcPr>
            <w:tcW w:w="3260" w:type="dxa"/>
            <w:shd w:val="clear" w:color="auto" w:fill="auto"/>
          </w:tcPr>
          <w:p w:rsidR="0062370B" w:rsidRPr="00FE60C9" w:rsidRDefault="0062370B" w:rsidP="00006BFF">
            <w:pPr>
              <w:spacing w:after="0" w:line="240" w:lineRule="auto"/>
              <w:contextualSpacing/>
              <w:jc w:val="both"/>
              <w:rPr>
                <w:rFonts w:ascii="Times New Roman" w:hAnsi="Times New Roman"/>
              </w:rPr>
            </w:pPr>
            <w:r w:rsidRPr="00FE60C9">
              <w:rPr>
                <w:rFonts w:ascii="Times New Roman" w:hAnsi="Times New Roman"/>
              </w:rPr>
              <w:t>Обеспечить подготовку и проведение заседаний Редакционного совета службы</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62370B" w:rsidRPr="00FE60C9" w:rsidRDefault="0062370B" w:rsidP="00006BFF">
            <w:pPr>
              <w:spacing w:after="0" w:line="240" w:lineRule="auto"/>
              <w:jc w:val="both"/>
              <w:rPr>
                <w:rFonts w:ascii="Times New Roman" w:hAnsi="Times New Roman"/>
                <w:spacing w:val="-2"/>
              </w:rPr>
            </w:pPr>
            <w:r w:rsidRPr="00FE60C9">
              <w:rPr>
                <w:rFonts w:ascii="Times New Roman" w:hAnsi="Times New Roman"/>
                <w:spacing w:val="-2"/>
              </w:rPr>
              <w:t>реализация полномочий службы по вопросам обеспечения сохранности архивных документов</w:t>
            </w:r>
          </w:p>
        </w:tc>
        <w:tc>
          <w:tcPr>
            <w:tcW w:w="1843" w:type="dxa"/>
            <w:shd w:val="clear" w:color="auto" w:fill="auto"/>
          </w:tcPr>
          <w:p w:rsidR="0062370B" w:rsidRPr="00FE60C9" w:rsidRDefault="0062370B" w:rsidP="00006BFF">
            <w:pPr>
              <w:spacing w:after="0" w:line="240" w:lineRule="auto"/>
              <w:rPr>
                <w:rFonts w:ascii="Times New Roman" w:hAnsi="Times New Roman"/>
              </w:rPr>
            </w:pPr>
            <w:r w:rsidRPr="00FE60C9">
              <w:rPr>
                <w:rFonts w:ascii="Times New Roman" w:hAnsi="Times New Roman"/>
              </w:rPr>
              <w:t>Медведева Е.В.</w:t>
            </w:r>
          </w:p>
        </w:tc>
      </w:tr>
      <w:tr w:rsidR="0062370B" w:rsidRPr="00FE60C9" w:rsidTr="008A2148">
        <w:tblPrEx>
          <w:tblLook w:val="0600" w:firstRow="0" w:lastRow="0" w:firstColumn="0" w:lastColumn="0" w:noHBand="1" w:noVBand="1"/>
        </w:tblPrEx>
        <w:trPr>
          <w:trHeight w:val="20"/>
        </w:trPr>
        <w:tc>
          <w:tcPr>
            <w:tcW w:w="851" w:type="dxa"/>
            <w:shd w:val="clear" w:color="auto" w:fill="auto"/>
          </w:tcPr>
          <w:p w:rsidR="0062370B" w:rsidRPr="00FE60C9" w:rsidRDefault="0062370B" w:rsidP="00006BFF">
            <w:pPr>
              <w:spacing w:after="0" w:line="240" w:lineRule="auto"/>
              <w:jc w:val="center"/>
              <w:rPr>
                <w:rFonts w:ascii="Times New Roman" w:hAnsi="Times New Roman"/>
              </w:rPr>
            </w:pPr>
            <w:r w:rsidRPr="00FE60C9">
              <w:rPr>
                <w:rFonts w:ascii="Times New Roman" w:hAnsi="Times New Roman"/>
              </w:rPr>
              <w:t>3.3.3</w:t>
            </w:r>
          </w:p>
        </w:tc>
        <w:tc>
          <w:tcPr>
            <w:tcW w:w="3260" w:type="dxa"/>
            <w:shd w:val="clear" w:color="auto" w:fill="auto"/>
          </w:tcPr>
          <w:p w:rsidR="0062370B" w:rsidRPr="00FE60C9" w:rsidRDefault="0062370B" w:rsidP="00B37F8C">
            <w:pPr>
              <w:pStyle w:val="a3"/>
              <w:rPr>
                <w:sz w:val="22"/>
                <w:szCs w:val="22"/>
              </w:rPr>
            </w:pPr>
            <w:r w:rsidRPr="00FE60C9">
              <w:rPr>
                <w:sz w:val="22"/>
                <w:szCs w:val="22"/>
              </w:rPr>
              <w:t xml:space="preserve">Обеспечить подготовку </w:t>
            </w:r>
            <w:r w:rsidR="00B37F8C">
              <w:rPr>
                <w:sz w:val="22"/>
                <w:szCs w:val="22"/>
                <w:lang w:val="ru-RU"/>
              </w:rPr>
              <w:t>проек</w:t>
            </w:r>
            <w:bookmarkStart w:id="0" w:name="_GoBack"/>
            <w:bookmarkEnd w:id="0"/>
            <w:r w:rsidRPr="00FE60C9">
              <w:rPr>
                <w:sz w:val="22"/>
                <w:szCs w:val="22"/>
              </w:rPr>
              <w:t>та Календаря памятных дат автономного округа на 201</w:t>
            </w:r>
            <w:r w:rsidRPr="00FE60C9">
              <w:rPr>
                <w:sz w:val="22"/>
                <w:szCs w:val="22"/>
                <w:lang w:val="ru-RU"/>
              </w:rPr>
              <w:t>9</w:t>
            </w:r>
            <w:r w:rsidRPr="00FE60C9">
              <w:rPr>
                <w:sz w:val="22"/>
                <w:szCs w:val="22"/>
              </w:rPr>
              <w:t xml:space="preserve"> год</w:t>
            </w:r>
          </w:p>
        </w:tc>
        <w:tc>
          <w:tcPr>
            <w:tcW w:w="1701" w:type="dxa"/>
            <w:shd w:val="clear" w:color="auto" w:fill="auto"/>
          </w:tcPr>
          <w:p w:rsidR="0062370B" w:rsidRPr="00FE60C9" w:rsidRDefault="0062370B" w:rsidP="008171D0">
            <w:pPr>
              <w:spacing w:after="0" w:line="240" w:lineRule="auto"/>
              <w:jc w:val="center"/>
              <w:rPr>
                <w:rFonts w:ascii="Times New Roman" w:hAnsi="Times New Roman"/>
                <w:lang w:eastAsia="en-US"/>
              </w:rPr>
            </w:pPr>
            <w:r w:rsidRPr="00FE60C9">
              <w:rPr>
                <w:rFonts w:ascii="Times New Roman" w:hAnsi="Times New Roman"/>
                <w:lang w:eastAsia="en-US"/>
              </w:rPr>
              <w:t>до 02 июля</w:t>
            </w:r>
          </w:p>
        </w:tc>
        <w:tc>
          <w:tcPr>
            <w:tcW w:w="2268" w:type="dxa"/>
            <w:shd w:val="clear" w:color="auto" w:fill="auto"/>
          </w:tcPr>
          <w:p w:rsidR="0062370B" w:rsidRDefault="0062370B" w:rsidP="00006BFF">
            <w:pPr>
              <w:spacing w:after="0" w:line="240" w:lineRule="auto"/>
              <w:jc w:val="both"/>
              <w:rPr>
                <w:rFonts w:ascii="Times New Roman" w:hAnsi="Times New Roman"/>
                <w:spacing w:val="-2"/>
                <w:lang w:eastAsia="en-US"/>
              </w:rPr>
            </w:pPr>
            <w:r w:rsidRPr="00FE60C9">
              <w:rPr>
                <w:rFonts w:ascii="Times New Roman" w:hAnsi="Times New Roman"/>
                <w:spacing w:val="-2"/>
                <w:lang w:eastAsia="en-US"/>
              </w:rPr>
              <w:t>реализация полномочий службы по вопросам использования архивных документов</w:t>
            </w:r>
          </w:p>
          <w:p w:rsidR="00FE60C9" w:rsidRDefault="00FE60C9" w:rsidP="00006BFF">
            <w:pPr>
              <w:spacing w:after="0" w:line="240" w:lineRule="auto"/>
              <w:jc w:val="both"/>
              <w:rPr>
                <w:rFonts w:ascii="Times New Roman" w:hAnsi="Times New Roman"/>
                <w:spacing w:val="-2"/>
                <w:lang w:eastAsia="en-US"/>
              </w:rPr>
            </w:pPr>
          </w:p>
          <w:p w:rsidR="00FE60C9" w:rsidRPr="00FE60C9" w:rsidRDefault="00FE60C9" w:rsidP="00006BFF">
            <w:pPr>
              <w:spacing w:after="0" w:line="240" w:lineRule="auto"/>
              <w:jc w:val="both"/>
              <w:rPr>
                <w:rFonts w:ascii="Times New Roman" w:hAnsi="Times New Roman"/>
                <w:spacing w:val="-2"/>
                <w:lang w:eastAsia="en-US"/>
              </w:rPr>
            </w:pPr>
          </w:p>
        </w:tc>
        <w:tc>
          <w:tcPr>
            <w:tcW w:w="1843" w:type="dxa"/>
            <w:shd w:val="clear" w:color="auto" w:fill="auto"/>
          </w:tcPr>
          <w:p w:rsidR="0062370B" w:rsidRPr="00FE60C9" w:rsidRDefault="0062370B" w:rsidP="00006BFF">
            <w:pPr>
              <w:spacing w:after="0" w:line="240" w:lineRule="auto"/>
              <w:rPr>
                <w:rFonts w:ascii="Times New Roman" w:hAnsi="Times New Roman"/>
                <w:lang w:eastAsia="en-US"/>
              </w:rPr>
            </w:pPr>
            <w:r w:rsidRPr="00FE60C9">
              <w:rPr>
                <w:rFonts w:ascii="Times New Roman" w:hAnsi="Times New Roman"/>
                <w:lang w:eastAsia="en-US"/>
              </w:rPr>
              <w:t>Соломина Л.В.</w:t>
            </w:r>
          </w:p>
        </w:tc>
      </w:tr>
      <w:tr w:rsidR="0062370B" w:rsidRPr="00FE60C9" w:rsidTr="00297359">
        <w:tblPrEx>
          <w:tblLook w:val="0600" w:firstRow="0" w:lastRow="0" w:firstColumn="0" w:lastColumn="0" w:noHBand="1" w:noVBand="1"/>
        </w:tblPrEx>
        <w:trPr>
          <w:trHeight w:val="78"/>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lang w:val="en-US"/>
              </w:rPr>
              <w:lastRenderedPageBreak/>
              <w:t>IV</w:t>
            </w:r>
            <w:r w:rsidRPr="00FE60C9">
              <w:rPr>
                <w:rFonts w:ascii="Times New Roman" w:hAnsi="Times New Roman"/>
                <w:b/>
              </w:rPr>
              <w:t>. Обеспечение доступа к информации о деятельности службы</w:t>
            </w:r>
          </w:p>
        </w:tc>
      </w:tr>
      <w:tr w:rsidR="0062370B" w:rsidRPr="00FE60C9" w:rsidTr="008A2148">
        <w:tblPrEx>
          <w:tblLook w:val="0600" w:firstRow="0" w:lastRow="0" w:firstColumn="0" w:lastColumn="0" w:noHBand="1" w:noVBand="1"/>
        </w:tblPrEx>
        <w:trPr>
          <w:trHeight w:val="2248"/>
        </w:trPr>
        <w:tc>
          <w:tcPr>
            <w:tcW w:w="851" w:type="dxa"/>
            <w:shd w:val="clear" w:color="auto" w:fill="auto"/>
          </w:tcPr>
          <w:p w:rsidR="0062370B" w:rsidRPr="00FE60C9" w:rsidRDefault="0062370B" w:rsidP="008613A1">
            <w:pPr>
              <w:spacing w:after="0" w:line="240" w:lineRule="auto"/>
              <w:jc w:val="center"/>
              <w:rPr>
                <w:rFonts w:ascii="Times New Roman" w:hAnsi="Times New Roman"/>
                <w:color w:val="000000"/>
              </w:rPr>
            </w:pPr>
            <w:r w:rsidRPr="00FE60C9">
              <w:rPr>
                <w:rFonts w:ascii="Times New Roman" w:hAnsi="Times New Roman"/>
                <w:color w:val="000000"/>
              </w:rPr>
              <w:t>4.1.</w:t>
            </w:r>
          </w:p>
        </w:tc>
        <w:tc>
          <w:tcPr>
            <w:tcW w:w="3260" w:type="dxa"/>
            <w:shd w:val="clear" w:color="auto" w:fill="auto"/>
          </w:tcPr>
          <w:p w:rsidR="0062370B" w:rsidRPr="00FE60C9" w:rsidRDefault="0062370B" w:rsidP="008613A1">
            <w:pPr>
              <w:spacing w:after="0" w:line="240" w:lineRule="auto"/>
              <w:contextualSpacing/>
              <w:jc w:val="both"/>
              <w:rPr>
                <w:rFonts w:ascii="Times New Roman" w:hAnsi="Times New Roman"/>
              </w:rPr>
            </w:pPr>
            <w:r w:rsidRPr="00FE60C9">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701" w:type="dxa"/>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rPr>
              <w:t>в установлен-ные приказами службы сроки</w:t>
            </w:r>
          </w:p>
        </w:tc>
        <w:tc>
          <w:tcPr>
            <w:tcW w:w="2268" w:type="dxa"/>
            <w:shd w:val="clear" w:color="auto" w:fill="auto"/>
          </w:tcPr>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реализация приказов службы:</w:t>
            </w:r>
          </w:p>
          <w:p w:rsidR="0062370B" w:rsidRPr="00FE60C9" w:rsidRDefault="0062370B" w:rsidP="008613A1">
            <w:pPr>
              <w:spacing w:after="0" w:line="240" w:lineRule="auto"/>
              <w:jc w:val="both"/>
              <w:rPr>
                <w:rFonts w:ascii="Times New Roman" w:hAnsi="Times New Roman"/>
              </w:rPr>
            </w:pPr>
            <w:r w:rsidRPr="00FE60C9">
              <w:rPr>
                <w:rFonts w:ascii="Times New Roman" w:hAnsi="Times New Roman"/>
              </w:rPr>
              <w:t xml:space="preserve">- от 25.04. 2013 </w:t>
            </w:r>
            <w:r w:rsidR="00FE60C9">
              <w:rPr>
                <w:rFonts w:ascii="Times New Roman" w:hAnsi="Times New Roman"/>
              </w:rPr>
              <w:t xml:space="preserve">               </w:t>
            </w:r>
            <w:r w:rsidRPr="00FE60C9">
              <w:rPr>
                <w:rFonts w:ascii="Times New Roman" w:hAnsi="Times New Roman"/>
              </w:rPr>
              <w:t xml:space="preserve"> № 57;</w:t>
            </w:r>
          </w:p>
          <w:p w:rsidR="0062370B" w:rsidRPr="00FE60C9" w:rsidRDefault="0062370B" w:rsidP="008613A1">
            <w:pPr>
              <w:pStyle w:val="a8"/>
              <w:ind w:right="-2"/>
              <w:jc w:val="both"/>
              <w:rPr>
                <w:sz w:val="22"/>
                <w:szCs w:val="22"/>
              </w:rPr>
            </w:pPr>
            <w:r w:rsidRPr="00FE60C9">
              <w:rPr>
                <w:sz w:val="22"/>
                <w:szCs w:val="22"/>
              </w:rPr>
              <w:t xml:space="preserve">- </w:t>
            </w:r>
            <w:r w:rsidRPr="00FE60C9">
              <w:rPr>
                <w:b w:val="0"/>
                <w:sz w:val="22"/>
                <w:szCs w:val="22"/>
              </w:rPr>
              <w:t xml:space="preserve">от 12.09.2016 </w:t>
            </w:r>
            <w:r w:rsidR="00FE60C9">
              <w:rPr>
                <w:b w:val="0"/>
                <w:sz w:val="22"/>
                <w:szCs w:val="22"/>
              </w:rPr>
              <w:t xml:space="preserve">                  </w:t>
            </w:r>
            <w:r w:rsidRPr="00FE60C9">
              <w:rPr>
                <w:b w:val="0"/>
                <w:sz w:val="22"/>
                <w:szCs w:val="22"/>
              </w:rPr>
              <w:t xml:space="preserve"> № 118-О</w:t>
            </w:r>
          </w:p>
        </w:tc>
        <w:tc>
          <w:tcPr>
            <w:tcW w:w="1843" w:type="dxa"/>
            <w:shd w:val="clear" w:color="auto" w:fill="auto"/>
          </w:tcPr>
          <w:p w:rsidR="0062370B" w:rsidRPr="00FE60C9" w:rsidRDefault="0062370B" w:rsidP="008613A1">
            <w:pPr>
              <w:spacing w:after="0" w:line="240" w:lineRule="auto"/>
              <w:rPr>
                <w:rFonts w:ascii="Times New Roman" w:hAnsi="Times New Roman"/>
              </w:rPr>
            </w:pPr>
            <w:r w:rsidRPr="00FE60C9">
              <w:rPr>
                <w:rFonts w:ascii="Times New Roman" w:hAnsi="Times New Roman"/>
              </w:rPr>
              <w:t>Любимова И.А.</w:t>
            </w:r>
          </w:p>
          <w:p w:rsidR="0062370B" w:rsidRPr="00FE60C9" w:rsidRDefault="0062370B" w:rsidP="008613A1">
            <w:pPr>
              <w:spacing w:after="0" w:line="240" w:lineRule="auto"/>
              <w:rPr>
                <w:rFonts w:ascii="Times New Roman" w:hAnsi="Times New Roman"/>
              </w:rPr>
            </w:pPr>
            <w:r w:rsidRPr="00FE60C9">
              <w:rPr>
                <w:rFonts w:ascii="Times New Roman" w:hAnsi="Times New Roman"/>
              </w:rPr>
              <w:t>Абрамова В.И.</w:t>
            </w:r>
          </w:p>
          <w:p w:rsidR="0062370B" w:rsidRPr="00FE60C9" w:rsidRDefault="0062370B" w:rsidP="008613A1">
            <w:pPr>
              <w:spacing w:after="0" w:line="240" w:lineRule="auto"/>
              <w:rPr>
                <w:rFonts w:ascii="Times New Roman" w:hAnsi="Times New Roman"/>
              </w:rPr>
            </w:pPr>
            <w:r w:rsidRPr="00FE60C9">
              <w:rPr>
                <w:rFonts w:ascii="Times New Roman" w:hAnsi="Times New Roman"/>
              </w:rPr>
              <w:t>Медведева Е.В.</w:t>
            </w:r>
          </w:p>
          <w:p w:rsidR="0062370B" w:rsidRPr="00FE60C9" w:rsidRDefault="0062370B" w:rsidP="008613A1">
            <w:pPr>
              <w:spacing w:after="0" w:line="240" w:lineRule="auto"/>
              <w:rPr>
                <w:rFonts w:ascii="Times New Roman" w:hAnsi="Times New Roman"/>
              </w:rPr>
            </w:pPr>
            <w:r w:rsidRPr="00FE60C9">
              <w:rPr>
                <w:rFonts w:ascii="Times New Roman" w:hAnsi="Times New Roman"/>
              </w:rPr>
              <w:t>Шишкин В.Н.</w:t>
            </w:r>
          </w:p>
          <w:p w:rsidR="0062370B" w:rsidRPr="00FE60C9" w:rsidRDefault="0062370B" w:rsidP="008613A1">
            <w:pPr>
              <w:spacing w:after="0" w:line="240" w:lineRule="auto"/>
              <w:rPr>
                <w:rFonts w:ascii="Times New Roman" w:hAnsi="Times New Roman"/>
              </w:rPr>
            </w:pPr>
            <w:r w:rsidRPr="00FE60C9">
              <w:rPr>
                <w:rFonts w:ascii="Times New Roman" w:hAnsi="Times New Roman"/>
              </w:rPr>
              <w:t>Лапунова М.Ю.</w:t>
            </w:r>
          </w:p>
          <w:p w:rsidR="0062370B" w:rsidRPr="00FE60C9" w:rsidRDefault="0062370B" w:rsidP="007C0A4E">
            <w:pPr>
              <w:spacing w:after="0" w:line="240" w:lineRule="auto"/>
              <w:rPr>
                <w:rFonts w:ascii="Times New Roman" w:hAnsi="Times New Roman"/>
              </w:rPr>
            </w:pPr>
            <w:r w:rsidRPr="00FE60C9">
              <w:rPr>
                <w:rFonts w:ascii="Times New Roman" w:hAnsi="Times New Roman"/>
              </w:rPr>
              <w:t>Мубаракзянов Р.Н.</w:t>
            </w:r>
          </w:p>
          <w:p w:rsidR="0062370B" w:rsidRPr="00FE60C9" w:rsidRDefault="0062370B" w:rsidP="007C0A4E">
            <w:pPr>
              <w:spacing w:after="0" w:line="240" w:lineRule="auto"/>
              <w:rPr>
                <w:rFonts w:ascii="Times New Roman" w:hAnsi="Times New Roman"/>
              </w:rPr>
            </w:pPr>
            <w:r w:rsidRPr="00FE60C9">
              <w:rPr>
                <w:rFonts w:ascii="Times New Roman" w:hAnsi="Times New Roman"/>
              </w:rPr>
              <w:t>Тарлина И.М.</w:t>
            </w:r>
          </w:p>
        </w:tc>
      </w:tr>
      <w:tr w:rsidR="0062370B" w:rsidRPr="00FE60C9" w:rsidTr="00297359">
        <w:tblPrEx>
          <w:tblLook w:val="0600" w:firstRow="0" w:lastRow="0" w:firstColumn="0" w:lastColumn="0" w:noHBand="1" w:noVBand="1"/>
        </w:tblPrEx>
        <w:tc>
          <w:tcPr>
            <w:tcW w:w="9923" w:type="dxa"/>
            <w:gridSpan w:val="5"/>
            <w:shd w:val="clear" w:color="auto" w:fill="auto"/>
          </w:tcPr>
          <w:p w:rsidR="0062370B" w:rsidRPr="00FE60C9" w:rsidRDefault="0062370B" w:rsidP="008171D0">
            <w:pPr>
              <w:pStyle w:val="a7"/>
              <w:numPr>
                <w:ilvl w:val="0"/>
                <w:numId w:val="29"/>
              </w:numPr>
              <w:tabs>
                <w:tab w:val="left" w:pos="459"/>
              </w:tabs>
              <w:spacing w:after="0" w:line="240" w:lineRule="auto"/>
              <w:jc w:val="center"/>
              <w:rPr>
                <w:rFonts w:ascii="Times New Roman" w:hAnsi="Times New Roman"/>
                <w:b/>
              </w:rPr>
            </w:pPr>
            <w:r w:rsidRPr="00FE60C9">
              <w:rPr>
                <w:rFonts w:ascii="Times New Roman" w:hAnsi="Times New Roman"/>
                <w:b/>
              </w:rPr>
              <w:t>Организация обеспечения сохранности и государственного учета документов</w:t>
            </w:r>
          </w:p>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rPr>
              <w:t>Архивного фонда Российской Федерации и других архивных документов</w:t>
            </w:r>
          </w:p>
        </w:tc>
      </w:tr>
      <w:tr w:rsidR="0062370B" w:rsidRPr="00FE60C9" w:rsidTr="00297359">
        <w:tblPrEx>
          <w:tblLook w:val="0600" w:firstRow="0" w:lastRow="0" w:firstColumn="0" w:lastColumn="0" w:noHBand="1" w:noVBand="1"/>
        </w:tblPrEx>
        <w:tc>
          <w:tcPr>
            <w:tcW w:w="9923" w:type="dxa"/>
            <w:gridSpan w:val="5"/>
            <w:shd w:val="clear" w:color="auto" w:fill="auto"/>
          </w:tcPr>
          <w:p w:rsidR="0062370B" w:rsidRPr="00FE60C9" w:rsidRDefault="0062370B" w:rsidP="008171D0">
            <w:pPr>
              <w:tabs>
                <w:tab w:val="left" w:pos="459"/>
              </w:tabs>
              <w:spacing w:after="0" w:line="240" w:lineRule="auto"/>
              <w:jc w:val="center"/>
              <w:rPr>
                <w:rFonts w:ascii="Times New Roman" w:hAnsi="Times New Roman"/>
                <w:b/>
              </w:rPr>
            </w:pPr>
            <w:r w:rsidRPr="00FE60C9">
              <w:rPr>
                <w:rFonts w:ascii="Times New Roman" w:hAnsi="Times New Roman"/>
                <w:b/>
                <w:lang w:val="en-US"/>
              </w:rPr>
              <w:t>5</w:t>
            </w:r>
            <w:r w:rsidRPr="00FE60C9">
              <w:rPr>
                <w:rFonts w:ascii="Times New Roman" w:hAnsi="Times New Roman"/>
                <w:b/>
              </w:rPr>
              <w:t>.1. Обеспечение сохранности архивных документов:</w:t>
            </w:r>
          </w:p>
        </w:tc>
      </w:tr>
      <w:tr w:rsidR="00147C64" w:rsidRPr="00FE60C9" w:rsidTr="008A2148">
        <w:tblPrEx>
          <w:tblLook w:val="0600" w:firstRow="0" w:lastRow="0" w:firstColumn="0" w:lastColumn="0" w:noHBand="1" w:noVBand="1"/>
        </w:tblPrEx>
        <w:trPr>
          <w:trHeight w:val="378"/>
        </w:trPr>
        <w:tc>
          <w:tcPr>
            <w:tcW w:w="851" w:type="dxa"/>
            <w:shd w:val="clear" w:color="auto" w:fill="auto"/>
          </w:tcPr>
          <w:p w:rsidR="00147C64" w:rsidRPr="00FE60C9" w:rsidRDefault="00147C64" w:rsidP="00006BFF">
            <w:pPr>
              <w:spacing w:after="0" w:line="240" w:lineRule="auto"/>
              <w:jc w:val="center"/>
              <w:rPr>
                <w:rFonts w:ascii="Times New Roman" w:hAnsi="Times New Roman"/>
              </w:rPr>
            </w:pPr>
            <w:r w:rsidRPr="00FE60C9">
              <w:rPr>
                <w:rFonts w:ascii="Times New Roman" w:hAnsi="Times New Roman"/>
              </w:rPr>
              <w:t>5.1.1.</w:t>
            </w:r>
          </w:p>
        </w:tc>
        <w:tc>
          <w:tcPr>
            <w:tcW w:w="3260" w:type="dxa"/>
            <w:shd w:val="clear" w:color="auto" w:fill="auto"/>
          </w:tcPr>
          <w:p w:rsidR="00147C64" w:rsidRPr="00FE60C9" w:rsidRDefault="00147C64" w:rsidP="00006BFF">
            <w:pPr>
              <w:spacing w:after="0" w:line="240" w:lineRule="auto"/>
              <w:contextualSpacing/>
              <w:jc w:val="both"/>
              <w:rPr>
                <w:rFonts w:ascii="Times New Roman" w:hAnsi="Times New Roman"/>
              </w:rPr>
            </w:pPr>
            <w:r w:rsidRPr="00FE60C9">
              <w:rPr>
                <w:rFonts w:ascii="Times New Roman" w:hAnsi="Times New Roman"/>
              </w:rPr>
              <w:t>Обеспечить методическую помощь  при проведении  проверки наличия и состояния архивных документов, находящихся на хранении в  муниципальных архивах Ямальского, Шурышкарского районов, городов Губкинский, Салехард</w:t>
            </w:r>
          </w:p>
        </w:tc>
        <w:tc>
          <w:tcPr>
            <w:tcW w:w="1701" w:type="dxa"/>
            <w:shd w:val="clear" w:color="auto" w:fill="auto"/>
          </w:tcPr>
          <w:p w:rsidR="00147C64" w:rsidRPr="00FE60C9" w:rsidRDefault="00147C64"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147C64" w:rsidRPr="00FE60C9" w:rsidRDefault="00147C64"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по вопросам обеспечения сохранности архивных документов</w:t>
            </w:r>
          </w:p>
        </w:tc>
        <w:tc>
          <w:tcPr>
            <w:tcW w:w="1843" w:type="dxa"/>
            <w:shd w:val="clear" w:color="auto" w:fill="auto"/>
          </w:tcPr>
          <w:p w:rsidR="00147C64" w:rsidRPr="00FE60C9" w:rsidRDefault="00147C64" w:rsidP="00006BFF">
            <w:pPr>
              <w:spacing w:after="0" w:line="240" w:lineRule="auto"/>
              <w:rPr>
                <w:rFonts w:ascii="Times New Roman" w:hAnsi="Times New Roman"/>
              </w:rPr>
            </w:pPr>
            <w:r w:rsidRPr="00FE60C9">
              <w:rPr>
                <w:rFonts w:ascii="Times New Roman" w:hAnsi="Times New Roman"/>
              </w:rPr>
              <w:t>Любимова И.А.</w:t>
            </w:r>
          </w:p>
          <w:p w:rsidR="00147C64" w:rsidRPr="00FE60C9" w:rsidRDefault="00147C64" w:rsidP="00006BFF">
            <w:pPr>
              <w:spacing w:after="0" w:line="240" w:lineRule="auto"/>
              <w:rPr>
                <w:rFonts w:ascii="Times New Roman" w:hAnsi="Times New Roman"/>
              </w:rPr>
            </w:pPr>
            <w:r w:rsidRPr="00FE60C9">
              <w:rPr>
                <w:rFonts w:ascii="Times New Roman" w:hAnsi="Times New Roman"/>
              </w:rPr>
              <w:t>Мубаракзянов Р.Н.</w:t>
            </w:r>
          </w:p>
          <w:p w:rsidR="00147C64" w:rsidRPr="00FE60C9" w:rsidRDefault="00147C64" w:rsidP="00006BFF">
            <w:pPr>
              <w:spacing w:after="0" w:line="240" w:lineRule="auto"/>
              <w:rPr>
                <w:rFonts w:ascii="Times New Roman" w:hAnsi="Times New Roman"/>
              </w:rPr>
            </w:pPr>
          </w:p>
        </w:tc>
      </w:tr>
      <w:tr w:rsidR="0062370B" w:rsidRPr="00FE60C9" w:rsidTr="00297359">
        <w:tblPrEx>
          <w:tblLook w:val="0600" w:firstRow="0" w:lastRow="0" w:firstColumn="0" w:lastColumn="0" w:noHBand="1" w:noVBand="1"/>
        </w:tblPrEx>
        <w:trPr>
          <w:trHeight w:val="413"/>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r>
      <w:tr w:rsidR="00147C64" w:rsidRPr="00FE60C9" w:rsidTr="008A2148">
        <w:tblPrEx>
          <w:tblLook w:val="0600" w:firstRow="0" w:lastRow="0" w:firstColumn="0" w:lastColumn="0" w:noHBand="1" w:noVBand="1"/>
        </w:tblPrEx>
        <w:tc>
          <w:tcPr>
            <w:tcW w:w="851" w:type="dxa"/>
            <w:shd w:val="clear" w:color="auto" w:fill="auto"/>
          </w:tcPr>
          <w:p w:rsidR="00147C64" w:rsidRPr="00FE60C9" w:rsidRDefault="00147C64" w:rsidP="00006BFF">
            <w:pPr>
              <w:spacing w:after="0" w:line="240" w:lineRule="auto"/>
              <w:jc w:val="center"/>
              <w:rPr>
                <w:rFonts w:ascii="Times New Roman" w:hAnsi="Times New Roman"/>
              </w:rPr>
            </w:pPr>
            <w:r w:rsidRPr="00FE60C9">
              <w:rPr>
                <w:rFonts w:ascii="Times New Roman" w:hAnsi="Times New Roman"/>
              </w:rPr>
              <w:t>5.2.1.</w:t>
            </w:r>
          </w:p>
        </w:tc>
        <w:tc>
          <w:tcPr>
            <w:tcW w:w="3260" w:type="dxa"/>
            <w:shd w:val="clear" w:color="auto" w:fill="auto"/>
          </w:tcPr>
          <w:p w:rsidR="00147C64" w:rsidRPr="00FE60C9" w:rsidRDefault="00147C64" w:rsidP="00006BFF">
            <w:pPr>
              <w:spacing w:after="0" w:line="240" w:lineRule="auto"/>
              <w:jc w:val="both"/>
              <w:rPr>
                <w:rFonts w:ascii="Times New Roman" w:hAnsi="Times New Roman"/>
              </w:rPr>
            </w:pPr>
            <w:r w:rsidRPr="00FE60C9">
              <w:rPr>
                <w:rFonts w:ascii="Times New Roman" w:hAnsi="Times New Roman"/>
              </w:rPr>
              <w:t>Обеспечить методическую помощь  ГКУ «ГА ЯНАО» и муниципальным архивам  в автономном округе при внесении информации в программный комплекс «Архивный фонд 5»</w:t>
            </w:r>
          </w:p>
        </w:tc>
        <w:tc>
          <w:tcPr>
            <w:tcW w:w="1701" w:type="dxa"/>
            <w:shd w:val="clear" w:color="auto" w:fill="auto"/>
          </w:tcPr>
          <w:p w:rsidR="00147C64" w:rsidRPr="00FE60C9" w:rsidRDefault="00147C64" w:rsidP="008171D0">
            <w:pPr>
              <w:pStyle w:val="1"/>
              <w:rPr>
                <w:rFonts w:ascii="Times New Roman" w:hAnsi="Times New Roman"/>
                <w:sz w:val="22"/>
                <w:szCs w:val="22"/>
              </w:rPr>
            </w:pPr>
            <w:r w:rsidRPr="00FE60C9">
              <w:rPr>
                <w:rFonts w:ascii="Times New Roman" w:hAnsi="Times New Roman"/>
                <w:sz w:val="22"/>
                <w:szCs w:val="22"/>
              </w:rPr>
              <w:t>в течение квартала</w:t>
            </w:r>
          </w:p>
        </w:tc>
        <w:tc>
          <w:tcPr>
            <w:tcW w:w="2268" w:type="dxa"/>
            <w:shd w:val="clear" w:color="auto" w:fill="auto"/>
          </w:tcPr>
          <w:p w:rsidR="00147C64" w:rsidRPr="00FE60C9" w:rsidRDefault="00147C64" w:rsidP="00FE60C9">
            <w:pPr>
              <w:spacing w:after="0" w:line="240" w:lineRule="auto"/>
              <w:jc w:val="both"/>
              <w:rPr>
                <w:rFonts w:ascii="Times New Roman" w:hAnsi="Times New Roman"/>
              </w:rPr>
            </w:pPr>
            <w:r w:rsidRPr="00FE60C9">
              <w:rPr>
                <w:rFonts w:ascii="Times New Roman" w:hAnsi="Times New Roman"/>
              </w:rPr>
              <w:t xml:space="preserve">исполнение приказа Росархива </w:t>
            </w:r>
            <w:r w:rsidR="00FE60C9">
              <w:rPr>
                <w:rFonts w:ascii="Times New Roman" w:hAnsi="Times New Roman"/>
              </w:rPr>
              <w:t xml:space="preserve">                     </w:t>
            </w:r>
            <w:r w:rsidRPr="00FE60C9">
              <w:rPr>
                <w:rFonts w:ascii="Times New Roman" w:hAnsi="Times New Roman"/>
              </w:rPr>
              <w:t>от 23.10.2000 № 64</w:t>
            </w:r>
          </w:p>
        </w:tc>
        <w:tc>
          <w:tcPr>
            <w:tcW w:w="1843" w:type="dxa"/>
            <w:shd w:val="clear" w:color="auto" w:fill="auto"/>
          </w:tcPr>
          <w:p w:rsidR="00147C64" w:rsidRPr="00FE60C9" w:rsidRDefault="00147C64" w:rsidP="00006BFF">
            <w:pPr>
              <w:spacing w:after="0" w:line="240" w:lineRule="auto"/>
              <w:jc w:val="both"/>
              <w:rPr>
                <w:rFonts w:ascii="Times New Roman" w:hAnsi="Times New Roman"/>
              </w:rPr>
            </w:pPr>
            <w:r w:rsidRPr="00FE60C9">
              <w:rPr>
                <w:rFonts w:ascii="Times New Roman" w:hAnsi="Times New Roman"/>
              </w:rPr>
              <w:t>Любимова И.А.</w:t>
            </w:r>
          </w:p>
          <w:p w:rsidR="00147C64" w:rsidRPr="00FE60C9" w:rsidRDefault="00147C64" w:rsidP="00006BFF">
            <w:pPr>
              <w:spacing w:after="0" w:line="240" w:lineRule="auto"/>
              <w:jc w:val="both"/>
              <w:rPr>
                <w:rFonts w:ascii="Times New Roman" w:hAnsi="Times New Roman"/>
              </w:rPr>
            </w:pPr>
            <w:r w:rsidRPr="00FE60C9">
              <w:rPr>
                <w:rFonts w:ascii="Times New Roman" w:hAnsi="Times New Roman"/>
              </w:rPr>
              <w:t>Мубаракзянов Р.Н.</w:t>
            </w:r>
          </w:p>
          <w:p w:rsidR="00147C64" w:rsidRPr="00FE60C9" w:rsidRDefault="00147C64" w:rsidP="00006BFF">
            <w:pPr>
              <w:spacing w:after="0" w:line="240" w:lineRule="auto"/>
              <w:rPr>
                <w:rFonts w:ascii="Times New Roman" w:hAnsi="Times New Roman"/>
              </w:rPr>
            </w:pPr>
            <w:r w:rsidRPr="00FE60C9">
              <w:rPr>
                <w:rFonts w:ascii="Times New Roman" w:hAnsi="Times New Roman"/>
              </w:rPr>
              <w:t>Столповский П.Н.</w:t>
            </w:r>
          </w:p>
        </w:tc>
      </w:tr>
      <w:tr w:rsidR="0062370B" w:rsidRPr="00FE60C9" w:rsidTr="00297359">
        <w:tblPrEx>
          <w:tblLook w:val="0600" w:firstRow="0" w:lastRow="0" w:firstColumn="0" w:lastColumn="0" w:noHBand="1" w:noVBand="1"/>
        </w:tblPrEx>
        <w:tc>
          <w:tcPr>
            <w:tcW w:w="9923" w:type="dxa"/>
            <w:gridSpan w:val="5"/>
            <w:shd w:val="clear" w:color="auto" w:fill="auto"/>
          </w:tcPr>
          <w:p w:rsidR="0062370B" w:rsidRPr="00FE60C9" w:rsidRDefault="0062370B" w:rsidP="008171D0">
            <w:pPr>
              <w:pStyle w:val="a7"/>
              <w:numPr>
                <w:ilvl w:val="0"/>
                <w:numId w:val="29"/>
              </w:numPr>
              <w:tabs>
                <w:tab w:val="left" w:pos="317"/>
                <w:tab w:val="left" w:pos="1593"/>
              </w:tabs>
              <w:spacing w:after="0" w:line="240" w:lineRule="auto"/>
              <w:jc w:val="center"/>
              <w:rPr>
                <w:rFonts w:ascii="Times New Roman" w:hAnsi="Times New Roman"/>
              </w:rPr>
            </w:pPr>
            <w:r w:rsidRPr="00FE60C9">
              <w:rPr>
                <w:rFonts w:ascii="Times New Roman" w:hAnsi="Times New Roman"/>
                <w:b/>
              </w:rPr>
              <w:t>Внедрение автоматизированных архивных и информационных технологий, техническая защита информации</w:t>
            </w:r>
          </w:p>
        </w:tc>
      </w:tr>
      <w:tr w:rsidR="00B96544" w:rsidRPr="00FE60C9" w:rsidTr="008A2148">
        <w:tblPrEx>
          <w:tblLook w:val="0600" w:firstRow="0" w:lastRow="0" w:firstColumn="0" w:lastColumn="0" w:noHBand="1" w:noVBand="1"/>
        </w:tblPrEx>
        <w:trPr>
          <w:trHeight w:val="903"/>
        </w:trPr>
        <w:tc>
          <w:tcPr>
            <w:tcW w:w="851" w:type="dxa"/>
            <w:shd w:val="clear" w:color="auto" w:fill="auto"/>
          </w:tcPr>
          <w:p w:rsidR="00B96544" w:rsidRPr="00FE60C9" w:rsidRDefault="00B96544" w:rsidP="00006BFF">
            <w:pPr>
              <w:spacing w:after="0" w:line="240" w:lineRule="auto"/>
              <w:jc w:val="center"/>
              <w:rPr>
                <w:rFonts w:ascii="Times New Roman" w:hAnsi="Times New Roman"/>
              </w:rPr>
            </w:pPr>
            <w:r w:rsidRPr="00FE60C9">
              <w:rPr>
                <w:rFonts w:ascii="Times New Roman" w:hAnsi="Times New Roman"/>
                <w:lang w:val="en-US"/>
              </w:rPr>
              <w:t>6.</w:t>
            </w:r>
            <w:r w:rsidRPr="00FE60C9">
              <w:rPr>
                <w:rFonts w:ascii="Times New Roman" w:hAnsi="Times New Roman"/>
              </w:rPr>
              <w:t>1</w:t>
            </w:r>
            <w:r w:rsidRPr="00FE60C9">
              <w:rPr>
                <w:rFonts w:ascii="Times New Roman" w:hAnsi="Times New Roman"/>
                <w:lang w:val="en-US"/>
              </w:rPr>
              <w:t>.</w:t>
            </w:r>
          </w:p>
        </w:tc>
        <w:tc>
          <w:tcPr>
            <w:tcW w:w="3260" w:type="dxa"/>
            <w:shd w:val="clear" w:color="auto" w:fill="auto"/>
          </w:tcPr>
          <w:p w:rsidR="00B96544" w:rsidRPr="00FE60C9" w:rsidRDefault="00B96544" w:rsidP="00006BFF">
            <w:pPr>
              <w:spacing w:after="0" w:line="240" w:lineRule="auto"/>
              <w:rPr>
                <w:rFonts w:ascii="Times New Roman" w:hAnsi="Times New Roman"/>
              </w:rPr>
            </w:pPr>
            <w:r w:rsidRPr="00FE60C9">
              <w:rPr>
                <w:rFonts w:ascii="Times New Roman" w:hAnsi="Times New Roman"/>
              </w:rPr>
              <w:t>Обеспечить техническое сопровождение ЕИПС ЭА автономного округа</w:t>
            </w:r>
          </w:p>
        </w:tc>
        <w:tc>
          <w:tcPr>
            <w:tcW w:w="1701" w:type="dxa"/>
            <w:shd w:val="clear" w:color="auto" w:fill="auto"/>
          </w:tcPr>
          <w:p w:rsidR="00B96544" w:rsidRPr="00FE60C9" w:rsidRDefault="00B96544" w:rsidP="008171D0">
            <w:pPr>
              <w:pStyle w:val="1"/>
              <w:rPr>
                <w:rFonts w:ascii="Times New Roman" w:hAnsi="Times New Roman"/>
                <w:sz w:val="22"/>
                <w:szCs w:val="22"/>
              </w:rPr>
            </w:pPr>
            <w:r w:rsidRPr="00FE60C9">
              <w:rPr>
                <w:rFonts w:ascii="Times New Roman" w:hAnsi="Times New Roman"/>
                <w:sz w:val="22"/>
                <w:szCs w:val="22"/>
              </w:rPr>
              <w:t>в течение квартала</w:t>
            </w:r>
          </w:p>
        </w:tc>
        <w:tc>
          <w:tcPr>
            <w:tcW w:w="2268" w:type="dxa"/>
            <w:shd w:val="clear" w:color="auto" w:fill="auto"/>
          </w:tcPr>
          <w:p w:rsidR="00B96544" w:rsidRPr="00FE60C9" w:rsidRDefault="00B96544" w:rsidP="00006BFF">
            <w:pPr>
              <w:spacing w:after="0" w:line="240" w:lineRule="auto"/>
              <w:jc w:val="both"/>
              <w:rPr>
                <w:rFonts w:ascii="Times New Roman" w:hAnsi="Times New Roman"/>
              </w:rPr>
            </w:pPr>
            <w:r w:rsidRPr="00FE60C9">
              <w:rPr>
                <w:rFonts w:ascii="Times New Roman" w:hAnsi="Times New Roman"/>
              </w:rPr>
              <w:t>исполнение приказа службы от 29.12.2012 г. № 167</w:t>
            </w:r>
          </w:p>
        </w:tc>
        <w:tc>
          <w:tcPr>
            <w:tcW w:w="1843" w:type="dxa"/>
            <w:shd w:val="clear" w:color="auto" w:fill="auto"/>
          </w:tcPr>
          <w:p w:rsidR="00B96544" w:rsidRPr="00FE60C9" w:rsidRDefault="00B96544" w:rsidP="00006BFF">
            <w:pPr>
              <w:spacing w:after="0" w:line="240" w:lineRule="auto"/>
              <w:jc w:val="both"/>
              <w:rPr>
                <w:rFonts w:ascii="Times New Roman" w:hAnsi="Times New Roman"/>
              </w:rPr>
            </w:pPr>
            <w:r w:rsidRPr="00FE60C9">
              <w:rPr>
                <w:rFonts w:ascii="Times New Roman" w:hAnsi="Times New Roman"/>
              </w:rPr>
              <w:t>Мубаракзянов Р.Н.</w:t>
            </w:r>
          </w:p>
          <w:p w:rsidR="00B96544" w:rsidRPr="00FE60C9" w:rsidRDefault="00B96544" w:rsidP="00006BFF">
            <w:pPr>
              <w:spacing w:after="0" w:line="240" w:lineRule="auto"/>
              <w:rPr>
                <w:rFonts w:ascii="Times New Roman" w:hAnsi="Times New Roman"/>
              </w:rPr>
            </w:pPr>
            <w:r w:rsidRPr="00FE60C9">
              <w:rPr>
                <w:rFonts w:ascii="Times New Roman" w:hAnsi="Times New Roman"/>
              </w:rPr>
              <w:t>Столповский П.Н.</w:t>
            </w:r>
          </w:p>
        </w:tc>
      </w:tr>
      <w:tr w:rsidR="0062370B" w:rsidRPr="00FE60C9" w:rsidTr="00297359">
        <w:tblPrEx>
          <w:tblLook w:val="0600" w:firstRow="0" w:lastRow="0" w:firstColumn="0" w:lastColumn="0" w:noHBand="1" w:noVBand="1"/>
        </w:tblPrEx>
        <w:trPr>
          <w:trHeight w:val="196"/>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rPr>
            </w:pPr>
            <w:r w:rsidRPr="00FE60C9">
              <w:rPr>
                <w:rFonts w:ascii="Times New Roman" w:hAnsi="Times New Roman"/>
                <w:b/>
              </w:rPr>
              <w:t>VII. Организация формирования Архивного фонда Российской Федерации</w:t>
            </w:r>
          </w:p>
        </w:tc>
      </w:tr>
      <w:tr w:rsidR="0062370B" w:rsidRPr="00FE60C9" w:rsidTr="00297359">
        <w:tblPrEx>
          <w:tblLook w:val="0600" w:firstRow="0" w:lastRow="0" w:firstColumn="0" w:lastColumn="0" w:noHBand="1" w:noVBand="1"/>
        </w:tblPrEx>
        <w:trPr>
          <w:trHeight w:val="74"/>
        </w:trPr>
        <w:tc>
          <w:tcPr>
            <w:tcW w:w="9923" w:type="dxa"/>
            <w:gridSpan w:val="5"/>
            <w:shd w:val="clear" w:color="auto" w:fill="auto"/>
          </w:tcPr>
          <w:p w:rsidR="0062370B" w:rsidRPr="00FE60C9" w:rsidRDefault="0062370B" w:rsidP="008171D0">
            <w:pPr>
              <w:spacing w:after="0" w:line="240" w:lineRule="auto"/>
              <w:jc w:val="center"/>
              <w:rPr>
                <w:rFonts w:ascii="Times New Roman" w:hAnsi="Times New Roman"/>
                <w:b/>
              </w:rPr>
            </w:pPr>
            <w:r w:rsidRPr="00FE60C9">
              <w:rPr>
                <w:rFonts w:ascii="Times New Roman" w:hAnsi="Times New Roman"/>
                <w:b/>
              </w:rPr>
              <w:t>7.1. Организация деятельности экспертно-проверочной комиссии (ЭПК) службы:</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7.1.1.</w:t>
            </w:r>
          </w:p>
        </w:tc>
        <w:tc>
          <w:tcPr>
            <w:tcW w:w="3260" w:type="dxa"/>
            <w:shd w:val="clear" w:color="auto" w:fill="auto"/>
          </w:tcPr>
          <w:p w:rsidR="002A7338" w:rsidRPr="00FE60C9" w:rsidRDefault="002A7338" w:rsidP="00006BFF">
            <w:pPr>
              <w:pStyle w:val="a3"/>
              <w:jc w:val="left"/>
              <w:rPr>
                <w:sz w:val="22"/>
                <w:szCs w:val="22"/>
                <w:lang w:val="ru-RU" w:eastAsia="ru-RU"/>
              </w:rPr>
            </w:pPr>
            <w:r w:rsidRPr="00FE60C9">
              <w:rPr>
                <w:sz w:val="22"/>
                <w:szCs w:val="22"/>
                <w:lang w:val="ru-RU" w:eastAsia="ru-RU"/>
              </w:rPr>
              <w:t>Провести анализ работы ЭПК за 2 квартал 2018 года, подготовить сведения о выполнении плановых показателей</w:t>
            </w:r>
          </w:p>
        </w:tc>
        <w:tc>
          <w:tcPr>
            <w:tcW w:w="1701" w:type="dxa"/>
            <w:shd w:val="clear" w:color="auto" w:fill="auto"/>
          </w:tcPr>
          <w:p w:rsidR="002A7338" w:rsidRPr="00FE60C9" w:rsidRDefault="002A7338" w:rsidP="008171D0">
            <w:pPr>
              <w:spacing w:after="0" w:line="240" w:lineRule="auto"/>
              <w:jc w:val="center"/>
              <w:rPr>
                <w:rFonts w:ascii="Times New Roman" w:hAnsi="Times New Roman"/>
              </w:rPr>
            </w:pPr>
            <w:r w:rsidRPr="00FE60C9">
              <w:rPr>
                <w:rFonts w:ascii="Times New Roman" w:hAnsi="Times New Roman"/>
              </w:rPr>
              <w:t>до 20 июля</w:t>
            </w:r>
          </w:p>
          <w:p w:rsidR="002A7338" w:rsidRPr="00FE60C9" w:rsidRDefault="002A7338" w:rsidP="008171D0">
            <w:pPr>
              <w:pStyle w:val="11"/>
              <w:rPr>
                <w:rFonts w:ascii="Times New Roman" w:hAnsi="Times New Roman"/>
                <w:sz w:val="22"/>
                <w:szCs w:val="22"/>
              </w:rPr>
            </w:pPr>
          </w:p>
        </w:tc>
        <w:tc>
          <w:tcPr>
            <w:tcW w:w="2268"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государственное управление архивным делом в автономном округе</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w:t>
            </w:r>
          </w:p>
          <w:p w:rsidR="002A7338" w:rsidRPr="00FE60C9" w:rsidRDefault="002A7338" w:rsidP="00006BFF">
            <w:pPr>
              <w:spacing w:after="0" w:line="240" w:lineRule="auto"/>
              <w:rPr>
                <w:rFonts w:ascii="Times New Roman" w:hAnsi="Times New Roman"/>
              </w:rPr>
            </w:pPr>
            <w:r w:rsidRPr="00FE60C9">
              <w:rPr>
                <w:rFonts w:ascii="Times New Roman" w:hAnsi="Times New Roman"/>
              </w:rPr>
              <w:t>Ильина Н.А.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И.С.</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jc w:val="center"/>
              <w:rPr>
                <w:rFonts w:ascii="Times New Roman" w:hAnsi="Times New Roman"/>
              </w:rPr>
            </w:pPr>
            <w:r w:rsidRPr="00FE60C9">
              <w:rPr>
                <w:rFonts w:ascii="Times New Roman" w:hAnsi="Times New Roman"/>
              </w:rPr>
              <w:t>7.1.2.</w:t>
            </w:r>
          </w:p>
        </w:tc>
        <w:tc>
          <w:tcPr>
            <w:tcW w:w="3260" w:type="dxa"/>
            <w:shd w:val="clear" w:color="auto" w:fill="auto"/>
          </w:tcPr>
          <w:p w:rsidR="002A7338" w:rsidRPr="00FE60C9" w:rsidRDefault="002A7338" w:rsidP="00006BFF">
            <w:pPr>
              <w:pStyle w:val="a3"/>
              <w:jc w:val="left"/>
              <w:rPr>
                <w:sz w:val="22"/>
                <w:szCs w:val="22"/>
                <w:lang w:val="ru-RU" w:eastAsia="ru-RU"/>
              </w:rPr>
            </w:pPr>
            <w:r w:rsidRPr="00FE60C9">
              <w:rPr>
                <w:sz w:val="22"/>
                <w:szCs w:val="22"/>
                <w:lang w:val="ru-RU" w:eastAsia="ru-RU"/>
              </w:rPr>
              <w:t xml:space="preserve">Подготовить информацию о работе ЭПК для размещения на Интернет-сайте службы </w:t>
            </w:r>
          </w:p>
          <w:p w:rsidR="002A7338" w:rsidRPr="00FE60C9" w:rsidRDefault="002A7338" w:rsidP="00006BFF">
            <w:pPr>
              <w:pStyle w:val="a3"/>
              <w:jc w:val="left"/>
              <w:rPr>
                <w:sz w:val="22"/>
                <w:szCs w:val="22"/>
                <w:lang w:val="ru-RU" w:eastAsia="ru-RU"/>
              </w:rPr>
            </w:pPr>
            <w:r w:rsidRPr="00FE60C9">
              <w:rPr>
                <w:sz w:val="22"/>
                <w:szCs w:val="22"/>
                <w:lang w:val="ru-RU" w:eastAsia="ru-RU"/>
              </w:rPr>
              <w:t>за 2 квартал 2018 года</w:t>
            </w:r>
          </w:p>
        </w:tc>
        <w:tc>
          <w:tcPr>
            <w:tcW w:w="1701" w:type="dxa"/>
            <w:shd w:val="clear" w:color="auto" w:fill="auto"/>
          </w:tcPr>
          <w:p w:rsidR="002A7338" w:rsidRPr="00FE60C9" w:rsidRDefault="002A7338" w:rsidP="008171D0">
            <w:pPr>
              <w:spacing w:after="0" w:line="240" w:lineRule="auto"/>
              <w:jc w:val="center"/>
              <w:rPr>
                <w:rFonts w:ascii="Times New Roman" w:hAnsi="Times New Roman"/>
              </w:rPr>
            </w:pPr>
            <w:r w:rsidRPr="00FE60C9">
              <w:rPr>
                <w:rFonts w:ascii="Times New Roman" w:hAnsi="Times New Roman"/>
              </w:rPr>
              <w:t>до 20 июля</w:t>
            </w:r>
          </w:p>
        </w:tc>
        <w:tc>
          <w:tcPr>
            <w:tcW w:w="2268"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реализация полномочий службы по вопросам формирования Архивного фонда РФ</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И.С.</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b/>
              </w:rPr>
            </w:pPr>
            <w:r w:rsidRPr="00FE60C9">
              <w:rPr>
                <w:rFonts w:ascii="Times New Roman" w:hAnsi="Times New Roman"/>
              </w:rPr>
              <w:t>7.1.3.</w:t>
            </w:r>
          </w:p>
        </w:tc>
        <w:tc>
          <w:tcPr>
            <w:tcW w:w="3260"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 xml:space="preserve">Подготовить и провести </w:t>
            </w:r>
          </w:p>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3 заседания ЭПК</w:t>
            </w:r>
          </w:p>
        </w:tc>
        <w:tc>
          <w:tcPr>
            <w:tcW w:w="1701" w:type="dxa"/>
            <w:shd w:val="clear" w:color="auto" w:fill="auto"/>
          </w:tcPr>
          <w:p w:rsidR="002A7338" w:rsidRPr="00FE60C9" w:rsidRDefault="002A7338" w:rsidP="008171D0">
            <w:pPr>
              <w:spacing w:line="240" w:lineRule="auto"/>
              <w:jc w:val="center"/>
              <w:rPr>
                <w:rFonts w:ascii="Times New Roman" w:hAnsi="Times New Roman"/>
              </w:rPr>
            </w:pPr>
            <w:r w:rsidRPr="00FE60C9">
              <w:rPr>
                <w:rFonts w:ascii="Times New Roman" w:hAnsi="Times New Roman"/>
              </w:rPr>
              <w:t>последняя пятница месяца</w:t>
            </w:r>
          </w:p>
        </w:tc>
        <w:tc>
          <w:tcPr>
            <w:tcW w:w="2268" w:type="dxa"/>
            <w:shd w:val="clear" w:color="auto" w:fill="auto"/>
          </w:tcPr>
          <w:p w:rsidR="002A7338" w:rsidRDefault="002A7338"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по вопросам формирования Архивного фонда РФ</w:t>
            </w:r>
          </w:p>
          <w:p w:rsidR="00FE60C9" w:rsidRDefault="00FE60C9" w:rsidP="00006BFF">
            <w:pPr>
              <w:spacing w:after="0" w:line="240" w:lineRule="auto"/>
              <w:jc w:val="both"/>
              <w:rPr>
                <w:rFonts w:ascii="Times New Roman" w:hAnsi="Times New Roman"/>
              </w:rPr>
            </w:pPr>
          </w:p>
          <w:p w:rsidR="00FE60C9" w:rsidRPr="00FE60C9" w:rsidRDefault="00FE60C9" w:rsidP="00006BFF">
            <w:pPr>
              <w:spacing w:after="0" w:line="240" w:lineRule="auto"/>
              <w:jc w:val="both"/>
              <w:rPr>
                <w:rFonts w:ascii="Times New Roman" w:hAnsi="Times New Roman"/>
              </w:rPr>
            </w:pP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И.М.</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006BFF">
            <w:pPr>
              <w:spacing w:after="0" w:line="240" w:lineRule="auto"/>
              <w:jc w:val="both"/>
              <w:rPr>
                <w:rFonts w:ascii="Times New Roman" w:hAnsi="Times New Roman"/>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lastRenderedPageBreak/>
              <w:t>7.1.4.</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Оформить протоколы ЭПК  и ввести информацию для обработки в модуль «Протоколы ЭПК»  EИПС ЭА ЯНАО  раздел «ЭПК и плановая отчетность»</w:t>
            </w:r>
          </w:p>
        </w:tc>
        <w:tc>
          <w:tcPr>
            <w:tcW w:w="1701" w:type="dxa"/>
            <w:shd w:val="clear" w:color="auto" w:fill="auto"/>
          </w:tcPr>
          <w:p w:rsidR="002A7338" w:rsidRPr="00FE60C9" w:rsidRDefault="002A7338" w:rsidP="008171D0">
            <w:pPr>
              <w:spacing w:line="240" w:lineRule="auto"/>
              <w:jc w:val="center"/>
              <w:rPr>
                <w:rFonts w:ascii="Times New Roman" w:hAnsi="Times New Roman"/>
              </w:rPr>
            </w:pPr>
            <w:r w:rsidRPr="00FE60C9">
              <w:rPr>
                <w:rFonts w:ascii="Times New Roman" w:hAnsi="Times New Roman"/>
              </w:rPr>
              <w:t>в течение трех дней после проведения заседания ЭПК</w:t>
            </w:r>
          </w:p>
        </w:tc>
        <w:tc>
          <w:tcPr>
            <w:tcW w:w="2268"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реализация полномочий службы</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И.С.</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006BFF">
            <w:pPr>
              <w:spacing w:after="0" w:line="240" w:lineRule="auto"/>
              <w:rPr>
                <w:rFonts w:ascii="Times New Roman" w:hAnsi="Times New Roman"/>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7.1.5.</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Провести сканирование учетных документов организаций-источников комплектования ГКУ «ГА ЯНАО» и муниципальных архивов в автономном округе, рассмотренных ЭПК, ввести скан-образы учетных документов  в раздел «ЭПК и плановая отчетность»  EИПС ЭА ЯНАО</w:t>
            </w:r>
          </w:p>
        </w:tc>
        <w:tc>
          <w:tcPr>
            <w:tcW w:w="1701" w:type="dxa"/>
            <w:shd w:val="clear" w:color="auto" w:fill="auto"/>
          </w:tcPr>
          <w:p w:rsidR="002A7338" w:rsidRPr="00FE60C9" w:rsidRDefault="002A7338" w:rsidP="008171D0">
            <w:pPr>
              <w:spacing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реализация полномочий службы</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И.С.</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7.1.6.</w:t>
            </w:r>
          </w:p>
        </w:tc>
        <w:tc>
          <w:tcPr>
            <w:tcW w:w="3260" w:type="dxa"/>
            <w:shd w:val="clear" w:color="auto" w:fill="auto"/>
          </w:tcPr>
          <w:p w:rsidR="002A7338" w:rsidRPr="00FE60C9" w:rsidRDefault="002A7338" w:rsidP="00006BFF">
            <w:pPr>
              <w:pStyle w:val="a3"/>
              <w:rPr>
                <w:sz w:val="22"/>
                <w:szCs w:val="22"/>
                <w:lang w:val="ru-RU"/>
              </w:rPr>
            </w:pPr>
            <w:r w:rsidRPr="00FE60C9">
              <w:rPr>
                <w:sz w:val="22"/>
                <w:szCs w:val="22"/>
              </w:rPr>
              <w:t>Обеспечить организацию работы по рассмотрению документов</w:t>
            </w:r>
            <w:r w:rsidRPr="00FE60C9">
              <w:rPr>
                <w:sz w:val="22"/>
                <w:szCs w:val="22"/>
                <w:lang w:val="ru-RU"/>
              </w:rPr>
              <w:t>, направленных на ЭПК,</w:t>
            </w:r>
            <w:r w:rsidRPr="00FE60C9">
              <w:rPr>
                <w:sz w:val="22"/>
                <w:szCs w:val="22"/>
              </w:rPr>
              <w:t xml:space="preserve"> экспертами ЭПК</w:t>
            </w:r>
          </w:p>
        </w:tc>
        <w:tc>
          <w:tcPr>
            <w:tcW w:w="1701" w:type="dxa"/>
            <w:shd w:val="clear" w:color="auto" w:fill="auto"/>
          </w:tcPr>
          <w:p w:rsidR="002A7338" w:rsidRPr="00FE60C9" w:rsidRDefault="002A7338" w:rsidP="008171D0">
            <w:pPr>
              <w:pStyle w:val="11"/>
              <w:rPr>
                <w:rFonts w:ascii="Times New Roman" w:hAnsi="Times New Roman"/>
                <w:sz w:val="22"/>
                <w:szCs w:val="22"/>
                <w:lang w:eastAsia="en-US"/>
              </w:rPr>
            </w:pPr>
            <w:r w:rsidRPr="00FE60C9">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268" w:type="dxa"/>
            <w:shd w:val="clear" w:color="auto" w:fill="auto"/>
          </w:tcPr>
          <w:p w:rsidR="002A7338" w:rsidRPr="00FE60C9" w:rsidRDefault="002A7338" w:rsidP="00006BFF">
            <w:pPr>
              <w:spacing w:after="0" w:line="240" w:lineRule="auto"/>
              <w:rPr>
                <w:rFonts w:ascii="Times New Roman" w:hAnsi="Times New Roman"/>
                <w:lang w:eastAsia="en-US"/>
              </w:rPr>
            </w:pPr>
            <w:r w:rsidRPr="00FE60C9">
              <w:rPr>
                <w:rFonts w:ascii="Times New Roman" w:hAnsi="Times New Roman"/>
              </w:rPr>
              <w:t>подготовка вопросов для рассмотрения и принятия решений ЭПК</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И.М.</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297359">
            <w:pPr>
              <w:spacing w:after="0" w:line="240" w:lineRule="auto"/>
              <w:rPr>
                <w:rFonts w:ascii="Times New Roman" w:hAnsi="Times New Roman"/>
                <w:lang w:eastAsia="en-US"/>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7.1.7.</w:t>
            </w:r>
          </w:p>
        </w:tc>
        <w:tc>
          <w:tcPr>
            <w:tcW w:w="3260" w:type="dxa"/>
            <w:shd w:val="clear" w:color="auto" w:fill="auto"/>
          </w:tcPr>
          <w:p w:rsidR="002A7338" w:rsidRPr="00FE60C9" w:rsidRDefault="002A7338" w:rsidP="00006BFF">
            <w:pPr>
              <w:pStyle w:val="a3"/>
              <w:rPr>
                <w:sz w:val="22"/>
                <w:szCs w:val="22"/>
                <w:lang w:val="ru-RU" w:eastAsia="ru-RU"/>
              </w:rPr>
            </w:pPr>
            <w:r w:rsidRPr="00FE60C9">
              <w:rPr>
                <w:sz w:val="22"/>
                <w:szCs w:val="22"/>
              </w:rPr>
              <w:t>Обеспечить своевременное рассмотрение  на ЭПК вопросов о внесении изменений в списки источников комплектования архивов</w:t>
            </w:r>
          </w:p>
        </w:tc>
        <w:tc>
          <w:tcPr>
            <w:tcW w:w="1701" w:type="dxa"/>
            <w:shd w:val="clear" w:color="auto" w:fill="auto"/>
          </w:tcPr>
          <w:p w:rsidR="002A7338" w:rsidRPr="00FE60C9" w:rsidRDefault="002A7338" w:rsidP="008171D0">
            <w:pPr>
              <w:spacing w:after="0" w:line="240" w:lineRule="auto"/>
              <w:jc w:val="center"/>
              <w:rPr>
                <w:rFonts w:ascii="Times New Roman" w:hAnsi="Times New Roman"/>
                <w:lang w:eastAsia="en-US"/>
              </w:rPr>
            </w:pPr>
            <w:r w:rsidRPr="00FE60C9">
              <w:rPr>
                <w:rFonts w:ascii="Times New Roman" w:hAnsi="Times New Roman"/>
              </w:rPr>
              <w:t>по мере поступления документов</w:t>
            </w:r>
          </w:p>
        </w:tc>
        <w:tc>
          <w:tcPr>
            <w:tcW w:w="2268" w:type="dxa"/>
            <w:shd w:val="clear" w:color="auto" w:fill="auto"/>
          </w:tcPr>
          <w:p w:rsidR="002A7338" w:rsidRPr="00FE60C9" w:rsidRDefault="002A7338" w:rsidP="00006BFF">
            <w:pPr>
              <w:spacing w:after="0" w:line="240" w:lineRule="auto"/>
              <w:rPr>
                <w:rFonts w:ascii="Times New Roman" w:hAnsi="Times New Roman"/>
                <w:lang w:eastAsia="en-US"/>
              </w:rPr>
            </w:pPr>
            <w:r w:rsidRPr="00FE60C9">
              <w:rPr>
                <w:rFonts w:ascii="Times New Roman" w:hAnsi="Times New Roman"/>
              </w:rPr>
              <w:t>подготовка вопросов для рассмотрения и принятия решений ЭПК</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И.М.</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297359">
            <w:pPr>
              <w:spacing w:after="0" w:line="240" w:lineRule="auto"/>
              <w:rPr>
                <w:rFonts w:ascii="Times New Roman" w:hAnsi="Times New Roman"/>
                <w:lang w:eastAsia="en-US"/>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7.1.8.</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 для направления в архивные учреждения  автономного округа</w:t>
            </w:r>
          </w:p>
        </w:tc>
        <w:tc>
          <w:tcPr>
            <w:tcW w:w="1701" w:type="dxa"/>
            <w:shd w:val="clear" w:color="auto" w:fill="auto"/>
          </w:tcPr>
          <w:p w:rsidR="002A7338" w:rsidRPr="00FE60C9" w:rsidRDefault="002A7338" w:rsidP="008171D0">
            <w:pPr>
              <w:pStyle w:val="11"/>
              <w:rPr>
                <w:rFonts w:ascii="Times New Roman" w:hAnsi="Times New Roman"/>
                <w:sz w:val="22"/>
                <w:szCs w:val="22"/>
              </w:rPr>
            </w:pPr>
            <w:r w:rsidRPr="00FE60C9">
              <w:rPr>
                <w:rFonts w:ascii="Times New Roman" w:hAnsi="Times New Roman"/>
                <w:sz w:val="22"/>
                <w:szCs w:val="22"/>
              </w:rPr>
              <w:t>в течение пяти дней</w:t>
            </w:r>
            <w:r w:rsidR="00FE60C9">
              <w:rPr>
                <w:rFonts w:ascii="Times New Roman" w:hAnsi="Times New Roman"/>
                <w:sz w:val="22"/>
                <w:szCs w:val="22"/>
              </w:rPr>
              <w:t xml:space="preserve"> </w:t>
            </w:r>
            <w:r w:rsidRPr="00FE60C9">
              <w:rPr>
                <w:rFonts w:ascii="Times New Roman" w:hAnsi="Times New Roman"/>
                <w:sz w:val="22"/>
                <w:szCs w:val="22"/>
              </w:rPr>
              <w:t>после проведения заседания ЭПК</w:t>
            </w:r>
          </w:p>
        </w:tc>
        <w:tc>
          <w:tcPr>
            <w:tcW w:w="2268" w:type="dxa"/>
            <w:shd w:val="clear" w:color="auto" w:fill="auto"/>
          </w:tcPr>
          <w:p w:rsidR="002A7338" w:rsidRPr="00FE60C9" w:rsidRDefault="002A7338" w:rsidP="00006BFF">
            <w:pPr>
              <w:spacing w:line="240" w:lineRule="auto"/>
              <w:rPr>
                <w:rFonts w:ascii="Times New Roman" w:hAnsi="Times New Roman"/>
              </w:rPr>
            </w:pPr>
            <w:r w:rsidRPr="00FE60C9">
              <w:rPr>
                <w:rFonts w:ascii="Times New Roman" w:hAnsi="Times New Roman"/>
              </w:rPr>
              <w:t>реализация полномочий службы</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И.С.</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006BFF">
            <w:pPr>
              <w:spacing w:after="0" w:line="240" w:lineRule="auto"/>
              <w:rPr>
                <w:rFonts w:ascii="Times New Roman" w:hAnsi="Times New Roman"/>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7.1.9.</w:t>
            </w:r>
          </w:p>
        </w:tc>
        <w:tc>
          <w:tcPr>
            <w:tcW w:w="3260" w:type="dxa"/>
            <w:shd w:val="clear" w:color="auto" w:fill="auto"/>
          </w:tcPr>
          <w:p w:rsidR="002A7338" w:rsidRPr="00FE60C9" w:rsidRDefault="002A7338" w:rsidP="00006BFF">
            <w:pPr>
              <w:pStyle w:val="a3"/>
              <w:rPr>
                <w:sz w:val="22"/>
                <w:szCs w:val="22"/>
                <w:lang w:val="ru-RU" w:eastAsia="ru-RU"/>
              </w:rPr>
            </w:pPr>
            <w:r w:rsidRPr="00FE60C9">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701" w:type="dxa"/>
            <w:shd w:val="clear" w:color="auto" w:fill="auto"/>
          </w:tcPr>
          <w:p w:rsidR="002A7338" w:rsidRPr="00FE60C9" w:rsidRDefault="002A7338" w:rsidP="008171D0">
            <w:pPr>
              <w:pStyle w:val="1"/>
              <w:rPr>
                <w:rFonts w:ascii="Times New Roman" w:hAnsi="Times New Roman"/>
                <w:sz w:val="22"/>
                <w:szCs w:val="22"/>
              </w:rPr>
            </w:pPr>
            <w:r w:rsidRPr="00FE60C9">
              <w:rPr>
                <w:rFonts w:ascii="Times New Roman" w:hAnsi="Times New Roman"/>
                <w:sz w:val="22"/>
                <w:szCs w:val="22"/>
              </w:rPr>
              <w:t>в течение квартала</w:t>
            </w:r>
          </w:p>
        </w:tc>
        <w:tc>
          <w:tcPr>
            <w:tcW w:w="2268"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в области архивного дела</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И.М.</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006BFF">
            <w:pPr>
              <w:spacing w:after="0" w:line="240" w:lineRule="auto"/>
              <w:jc w:val="both"/>
              <w:rPr>
                <w:rFonts w:ascii="Times New Roman" w:hAnsi="Times New Roman"/>
              </w:rPr>
            </w:pPr>
          </w:p>
        </w:tc>
      </w:tr>
      <w:tr w:rsidR="002A7338" w:rsidRPr="00FE60C9" w:rsidTr="00297359">
        <w:tblPrEx>
          <w:tblLook w:val="0600" w:firstRow="0" w:lastRow="0" w:firstColumn="0" w:lastColumn="0" w:noHBand="1" w:noVBand="1"/>
        </w:tblPrEx>
        <w:trPr>
          <w:trHeight w:val="163"/>
        </w:trPr>
        <w:tc>
          <w:tcPr>
            <w:tcW w:w="9923" w:type="dxa"/>
            <w:gridSpan w:val="5"/>
            <w:shd w:val="clear" w:color="auto" w:fill="auto"/>
          </w:tcPr>
          <w:p w:rsidR="002A7338" w:rsidRPr="00FE60C9" w:rsidRDefault="002A7338" w:rsidP="008171D0">
            <w:pPr>
              <w:spacing w:after="0" w:line="240" w:lineRule="auto"/>
              <w:jc w:val="center"/>
              <w:rPr>
                <w:rFonts w:ascii="Times New Roman" w:hAnsi="Times New Roman"/>
              </w:rPr>
            </w:pPr>
            <w:r w:rsidRPr="00FE60C9">
              <w:rPr>
                <w:rFonts w:ascii="Times New Roman" w:hAnsi="Times New Roman"/>
                <w:b/>
              </w:rPr>
              <w:t>7.2. Комплектование государственного и муниципальных архивов архивными документами:</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7.2.1.</w:t>
            </w:r>
          </w:p>
        </w:tc>
        <w:tc>
          <w:tcPr>
            <w:tcW w:w="3260" w:type="dxa"/>
            <w:shd w:val="clear" w:color="auto" w:fill="auto"/>
          </w:tcPr>
          <w:p w:rsidR="002A7338" w:rsidRPr="00FE60C9" w:rsidRDefault="002A7338" w:rsidP="00006BFF">
            <w:pPr>
              <w:pStyle w:val="a3"/>
              <w:rPr>
                <w:sz w:val="22"/>
                <w:szCs w:val="22"/>
                <w:lang w:val="ru-RU" w:eastAsia="ru-RU"/>
              </w:rPr>
            </w:pPr>
            <w:r w:rsidRPr="00FE60C9">
              <w:rPr>
                <w:sz w:val="22"/>
                <w:szCs w:val="22"/>
              </w:rPr>
              <w:t>Обеспечить включение в состав Архивного фонда РФ архивных документов</w:t>
            </w:r>
          </w:p>
        </w:tc>
        <w:tc>
          <w:tcPr>
            <w:tcW w:w="1701" w:type="dxa"/>
            <w:shd w:val="clear" w:color="auto" w:fill="auto"/>
          </w:tcPr>
          <w:p w:rsidR="002A7338" w:rsidRPr="00FE60C9" w:rsidRDefault="002A7338" w:rsidP="008171D0">
            <w:pPr>
              <w:pStyle w:val="1"/>
              <w:rPr>
                <w:rFonts w:ascii="Times New Roman" w:hAnsi="Times New Roman"/>
                <w:sz w:val="22"/>
                <w:szCs w:val="22"/>
              </w:rPr>
            </w:pPr>
            <w:r w:rsidRPr="00FE60C9">
              <w:rPr>
                <w:rFonts w:ascii="Times New Roman" w:hAnsi="Times New Roman"/>
                <w:sz w:val="22"/>
                <w:szCs w:val="22"/>
              </w:rPr>
              <w:t>в соответствии с планом работы ЭПК</w:t>
            </w:r>
          </w:p>
        </w:tc>
        <w:tc>
          <w:tcPr>
            <w:tcW w:w="2268"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в области архивного дела</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Тарлина И.М.</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7.2.2.</w:t>
            </w:r>
          </w:p>
        </w:tc>
        <w:tc>
          <w:tcPr>
            <w:tcW w:w="3260" w:type="dxa"/>
            <w:shd w:val="clear" w:color="auto" w:fill="auto"/>
          </w:tcPr>
          <w:p w:rsidR="002A7338" w:rsidRPr="00FE60C9" w:rsidRDefault="002A7338" w:rsidP="00006BFF">
            <w:pPr>
              <w:spacing w:after="0" w:line="240" w:lineRule="auto"/>
              <w:jc w:val="both"/>
              <w:rPr>
                <w:rFonts w:ascii="Times New Roman" w:hAnsi="Times New Roman"/>
                <w:bCs/>
              </w:rPr>
            </w:pPr>
            <w:r w:rsidRPr="00FE60C9">
              <w:rPr>
                <w:rFonts w:ascii="Times New Roman" w:hAnsi="Times New Roman"/>
              </w:rPr>
              <w:t xml:space="preserve">Обеспечить согласование описей дел по личному составу, инструкций по делопроизводству, номенклатур </w:t>
            </w:r>
            <w:r w:rsidRPr="00FE60C9">
              <w:rPr>
                <w:rFonts w:ascii="Times New Roman" w:hAnsi="Times New Roman"/>
              </w:rPr>
              <w:lastRenderedPageBreak/>
              <w:t>дел, положений об ЭК и об архиве организации</w:t>
            </w:r>
          </w:p>
        </w:tc>
        <w:tc>
          <w:tcPr>
            <w:tcW w:w="1701" w:type="dxa"/>
            <w:shd w:val="clear" w:color="auto" w:fill="auto"/>
          </w:tcPr>
          <w:p w:rsidR="002A7338" w:rsidRPr="00FE60C9" w:rsidRDefault="002A7338" w:rsidP="008171D0">
            <w:pPr>
              <w:pStyle w:val="1"/>
              <w:rPr>
                <w:rFonts w:ascii="Times New Roman" w:hAnsi="Times New Roman"/>
                <w:sz w:val="22"/>
                <w:szCs w:val="22"/>
              </w:rPr>
            </w:pPr>
            <w:r w:rsidRPr="00FE60C9">
              <w:rPr>
                <w:rFonts w:ascii="Times New Roman" w:hAnsi="Times New Roman"/>
                <w:sz w:val="22"/>
                <w:szCs w:val="22"/>
              </w:rPr>
              <w:lastRenderedPageBreak/>
              <w:t>в соответствии с планом работы ЭПК</w:t>
            </w:r>
          </w:p>
        </w:tc>
        <w:tc>
          <w:tcPr>
            <w:tcW w:w="2268"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в области архивного дела</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 xml:space="preserve"> Тарлина И.М.</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b/>
              </w:rPr>
            </w:pPr>
            <w:r w:rsidRPr="00FE60C9">
              <w:rPr>
                <w:rFonts w:ascii="Times New Roman" w:hAnsi="Times New Roman"/>
              </w:rPr>
              <w:lastRenderedPageBreak/>
              <w:t>7.2.3.</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Проанализировать итоги мониторинга изменений, произошедших в организациях-источниках комплектования во 2 квартале 2018 г., составить отчет об итогах мониторинга за 2 квартал 2018 г.</w:t>
            </w:r>
          </w:p>
        </w:tc>
        <w:tc>
          <w:tcPr>
            <w:tcW w:w="1701" w:type="dxa"/>
            <w:shd w:val="clear" w:color="auto" w:fill="auto"/>
          </w:tcPr>
          <w:p w:rsidR="002A7338" w:rsidRPr="00FE60C9" w:rsidRDefault="002A7338" w:rsidP="008171D0">
            <w:pPr>
              <w:pStyle w:val="11"/>
              <w:rPr>
                <w:rFonts w:ascii="Times New Roman" w:hAnsi="Times New Roman"/>
                <w:sz w:val="22"/>
                <w:szCs w:val="22"/>
              </w:rPr>
            </w:pPr>
            <w:r w:rsidRPr="00FE60C9">
              <w:rPr>
                <w:rFonts w:ascii="Times New Roman" w:hAnsi="Times New Roman"/>
                <w:sz w:val="22"/>
                <w:szCs w:val="22"/>
              </w:rPr>
              <w:t>до 20 июля</w:t>
            </w:r>
          </w:p>
        </w:tc>
        <w:tc>
          <w:tcPr>
            <w:tcW w:w="2268"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исполнение приказа службы от 15.03.2018 № 43-О «</w:t>
            </w:r>
            <w:r w:rsidRPr="00FE60C9">
              <w:rPr>
                <w:rFonts w:ascii="Times New Roman" w:hAnsi="Times New Roman"/>
                <w:bCs/>
              </w:rPr>
              <w:t xml:space="preserve">Об организации мониторинга изменений, происходящих в организациях – источниках комплектования государственного казённого учреждения «Государственный архив Ямало-Ненецкого автономного округа» и </w:t>
            </w:r>
            <w:r w:rsidRPr="00FE60C9">
              <w:rPr>
                <w:rFonts w:ascii="Times New Roman" w:hAnsi="Times New Roman"/>
              </w:rPr>
              <w:t xml:space="preserve">архивных отделах (муниципальных архивах) городских округов и муниципальных районов </w:t>
            </w:r>
          </w:p>
          <w:p w:rsidR="002A7338" w:rsidRPr="00FE60C9" w:rsidRDefault="002A7338" w:rsidP="00297359">
            <w:pPr>
              <w:spacing w:after="0" w:line="240" w:lineRule="auto"/>
              <w:contextualSpacing/>
              <w:rPr>
                <w:rFonts w:ascii="Times New Roman" w:hAnsi="Times New Roman"/>
              </w:rPr>
            </w:pPr>
            <w:r w:rsidRPr="00FE60C9">
              <w:rPr>
                <w:rFonts w:ascii="Times New Roman" w:hAnsi="Times New Roman"/>
              </w:rPr>
              <w:t>в Ямало-Ненецком автономном округе»</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p w:rsidR="002A7338" w:rsidRPr="00FE60C9" w:rsidRDefault="002A7338" w:rsidP="00006BFF">
            <w:pPr>
              <w:spacing w:after="0" w:line="240" w:lineRule="auto"/>
              <w:rPr>
                <w:rFonts w:ascii="Times New Roman" w:hAnsi="Times New Roman"/>
              </w:rPr>
            </w:pP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7.2.4.</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 xml:space="preserve">Обеспечить ведение списков источников комплектования архивных учреждений автономного округа </w:t>
            </w:r>
          </w:p>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(в электронном виде)</w:t>
            </w:r>
          </w:p>
        </w:tc>
        <w:tc>
          <w:tcPr>
            <w:tcW w:w="1701" w:type="dxa"/>
            <w:shd w:val="clear" w:color="auto" w:fill="auto"/>
          </w:tcPr>
          <w:p w:rsidR="002A7338" w:rsidRPr="00FE60C9" w:rsidRDefault="002A7338" w:rsidP="008171D0">
            <w:pPr>
              <w:pStyle w:val="1"/>
              <w:rPr>
                <w:rFonts w:ascii="Times New Roman" w:hAnsi="Times New Roman"/>
                <w:sz w:val="22"/>
                <w:szCs w:val="22"/>
              </w:rPr>
            </w:pPr>
            <w:r w:rsidRPr="00FE60C9">
              <w:rPr>
                <w:rFonts w:ascii="Times New Roman" w:hAnsi="Times New Roman"/>
                <w:sz w:val="22"/>
                <w:szCs w:val="22"/>
              </w:rPr>
              <w:t>в соответствии с решениями ЭПК</w:t>
            </w:r>
          </w:p>
        </w:tc>
        <w:tc>
          <w:tcPr>
            <w:tcW w:w="2268"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осуществление функций отдела по вопросам формирования списков источников комплектования архивных учреждений автономного округа</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Ильина Н.А.</w:t>
            </w:r>
          </w:p>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Возная И.С.</w:t>
            </w:r>
          </w:p>
        </w:tc>
      </w:tr>
      <w:tr w:rsidR="002A7338" w:rsidRPr="00FE60C9" w:rsidTr="008A2148">
        <w:tblPrEx>
          <w:tblLook w:val="0600" w:firstRow="0" w:lastRow="0" w:firstColumn="0" w:lastColumn="0" w:noHBand="1" w:noVBand="1"/>
        </w:tblPrEx>
        <w:tc>
          <w:tcPr>
            <w:tcW w:w="851" w:type="dxa"/>
            <w:shd w:val="clear" w:color="auto" w:fill="auto"/>
          </w:tcPr>
          <w:p w:rsidR="002A7338" w:rsidRPr="00FE60C9" w:rsidRDefault="002A7338" w:rsidP="00006BFF">
            <w:pPr>
              <w:spacing w:after="0" w:line="240" w:lineRule="auto"/>
              <w:jc w:val="center"/>
              <w:rPr>
                <w:rFonts w:ascii="Times New Roman" w:hAnsi="Times New Roman"/>
              </w:rPr>
            </w:pPr>
            <w:r w:rsidRPr="00FE60C9">
              <w:rPr>
                <w:rFonts w:ascii="Times New Roman" w:hAnsi="Times New Roman"/>
              </w:rPr>
              <w:t>7.2.5.</w:t>
            </w:r>
          </w:p>
        </w:tc>
        <w:tc>
          <w:tcPr>
            <w:tcW w:w="3260"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 xml:space="preserve">Продолжить взаимодействие с архивами в автономном округе  по вопросам выявления потенциальных источников комплектования, в том числе  по отраслям, не представленным в списках источников комплектования  архивов, и включение органов и организаций в списки </w:t>
            </w:r>
          </w:p>
        </w:tc>
        <w:tc>
          <w:tcPr>
            <w:tcW w:w="1701" w:type="dxa"/>
            <w:shd w:val="clear" w:color="auto" w:fill="auto"/>
          </w:tcPr>
          <w:p w:rsidR="002A7338" w:rsidRPr="00FE60C9" w:rsidRDefault="002A7338" w:rsidP="008171D0">
            <w:pPr>
              <w:pStyle w:val="1"/>
              <w:rPr>
                <w:rFonts w:ascii="Times New Roman" w:hAnsi="Times New Roman"/>
                <w:sz w:val="22"/>
                <w:szCs w:val="22"/>
              </w:rPr>
            </w:pPr>
            <w:r w:rsidRPr="00FE60C9">
              <w:rPr>
                <w:rFonts w:ascii="Times New Roman" w:hAnsi="Times New Roman"/>
                <w:sz w:val="22"/>
                <w:szCs w:val="22"/>
              </w:rPr>
              <w:t>в течение квартала</w:t>
            </w:r>
          </w:p>
        </w:tc>
        <w:tc>
          <w:tcPr>
            <w:tcW w:w="2268" w:type="dxa"/>
            <w:shd w:val="clear" w:color="auto" w:fill="auto"/>
          </w:tcPr>
          <w:p w:rsidR="002A7338" w:rsidRPr="00FE60C9" w:rsidRDefault="002A7338" w:rsidP="00006BFF">
            <w:pPr>
              <w:spacing w:after="0" w:line="240" w:lineRule="auto"/>
              <w:jc w:val="both"/>
              <w:rPr>
                <w:rFonts w:ascii="Times New Roman" w:hAnsi="Times New Roman"/>
              </w:rPr>
            </w:pPr>
            <w:r w:rsidRPr="00FE60C9">
              <w:rPr>
                <w:rFonts w:ascii="Times New Roman" w:hAnsi="Times New Roman"/>
              </w:rPr>
              <w:t>осуществление функций отдела по вопросам формирования списков источников комплектования архивных учреждений автономного округа</w:t>
            </w:r>
          </w:p>
        </w:tc>
        <w:tc>
          <w:tcPr>
            <w:tcW w:w="1843" w:type="dxa"/>
            <w:shd w:val="clear" w:color="auto" w:fill="auto"/>
          </w:tcPr>
          <w:p w:rsidR="002A7338" w:rsidRPr="00FE60C9" w:rsidRDefault="002A7338" w:rsidP="00006BFF">
            <w:pPr>
              <w:spacing w:after="0" w:line="240" w:lineRule="auto"/>
              <w:rPr>
                <w:rFonts w:ascii="Times New Roman" w:hAnsi="Times New Roman"/>
              </w:rPr>
            </w:pPr>
            <w:r w:rsidRPr="00FE60C9">
              <w:rPr>
                <w:rFonts w:ascii="Times New Roman" w:hAnsi="Times New Roman"/>
              </w:rPr>
              <w:t>Любимова И.А.</w:t>
            </w:r>
          </w:p>
          <w:p w:rsidR="002A7338" w:rsidRPr="00FE60C9" w:rsidRDefault="002A7338" w:rsidP="00006BFF">
            <w:pPr>
              <w:spacing w:after="0" w:line="240" w:lineRule="auto"/>
              <w:rPr>
                <w:rFonts w:ascii="Times New Roman" w:hAnsi="Times New Roman"/>
              </w:rPr>
            </w:pPr>
            <w:r w:rsidRPr="00FE60C9">
              <w:rPr>
                <w:rFonts w:ascii="Times New Roman" w:hAnsi="Times New Roman"/>
              </w:rPr>
              <w:t>Ильина Н.А.</w:t>
            </w:r>
          </w:p>
          <w:p w:rsidR="002A7338" w:rsidRPr="00FE60C9" w:rsidRDefault="002A7338" w:rsidP="00006BFF">
            <w:pPr>
              <w:spacing w:after="0" w:line="240" w:lineRule="auto"/>
              <w:rPr>
                <w:rFonts w:ascii="Times New Roman" w:hAnsi="Times New Roman"/>
              </w:rPr>
            </w:pPr>
            <w:r w:rsidRPr="00FE60C9">
              <w:rPr>
                <w:rFonts w:ascii="Times New Roman" w:hAnsi="Times New Roman"/>
              </w:rPr>
              <w:t>Возная И.С.</w:t>
            </w:r>
          </w:p>
        </w:tc>
      </w:tr>
      <w:tr w:rsidR="002A7338" w:rsidRPr="00FE60C9" w:rsidTr="00297359">
        <w:tblPrEx>
          <w:tblLook w:val="0600" w:firstRow="0" w:lastRow="0" w:firstColumn="0" w:lastColumn="0" w:noHBand="1" w:noVBand="1"/>
        </w:tblPrEx>
        <w:trPr>
          <w:trHeight w:val="314"/>
        </w:trPr>
        <w:tc>
          <w:tcPr>
            <w:tcW w:w="9923" w:type="dxa"/>
            <w:gridSpan w:val="5"/>
            <w:shd w:val="clear" w:color="auto" w:fill="auto"/>
          </w:tcPr>
          <w:p w:rsidR="002A7338" w:rsidRPr="00FE60C9" w:rsidRDefault="002A7338" w:rsidP="008171D0">
            <w:pPr>
              <w:pStyle w:val="a7"/>
              <w:numPr>
                <w:ilvl w:val="0"/>
                <w:numId w:val="36"/>
              </w:numPr>
              <w:spacing w:after="0" w:line="240" w:lineRule="auto"/>
              <w:jc w:val="center"/>
              <w:rPr>
                <w:rFonts w:ascii="Times New Roman" w:hAnsi="Times New Roman"/>
                <w:b/>
              </w:rPr>
            </w:pPr>
            <w:r w:rsidRPr="00FE60C9">
              <w:rPr>
                <w:rFonts w:ascii="Times New Roman" w:hAnsi="Times New Roman"/>
                <w:b/>
              </w:rPr>
              <w:t>Кадровое обеспечение</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8.1.</w:t>
            </w:r>
          </w:p>
        </w:tc>
        <w:tc>
          <w:tcPr>
            <w:tcW w:w="3260" w:type="dxa"/>
            <w:shd w:val="clear" w:color="auto" w:fill="auto"/>
          </w:tcPr>
          <w:p w:rsidR="007D4F7B" w:rsidRPr="00FE60C9" w:rsidRDefault="007D4F7B" w:rsidP="00006BFF">
            <w:pPr>
              <w:autoSpaceDE w:val="0"/>
              <w:autoSpaceDN w:val="0"/>
              <w:adjustRightInd w:val="0"/>
              <w:spacing w:after="0" w:line="240" w:lineRule="auto"/>
              <w:jc w:val="both"/>
              <w:outlineLvl w:val="1"/>
              <w:rPr>
                <w:rFonts w:ascii="Times New Roman" w:hAnsi="Times New Roman"/>
              </w:rPr>
            </w:pPr>
            <w:r w:rsidRPr="00FE60C9">
              <w:rPr>
                <w:rFonts w:ascii="Times New Roman" w:hAnsi="Times New Roman"/>
              </w:rPr>
              <w:t>Обеспечить направление информации в аппарат Губернатора автономного округа по всем направлениям кадровой работы в порядке, установленном нормативными правовыми актами автономного округа</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lastRenderedPageBreak/>
              <w:t>8.2.</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bCs/>
              </w:rPr>
              <w:t>Обеспечить размещение сведений в Единой информационной системы управления кадровым составом государственной гражданской службы Российской Федерации</w:t>
            </w:r>
            <w:r w:rsidRPr="00FE60C9">
              <w:rPr>
                <w:rFonts w:ascii="Times New Roman" w:hAnsi="Times New Roman"/>
              </w:rPr>
              <w:t>, ведение и предоставление отчетности о данной деятельности в аппарат Губернатора Ямало-Ненецкого автономного округа</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bCs/>
              </w:rPr>
              <w:t>подпункт «б» пункта 7</w:t>
            </w:r>
            <w:r w:rsidRPr="00FE60C9">
              <w:rPr>
                <w:rFonts w:ascii="Times New Roman" w:hAnsi="Times New Roman"/>
              </w:rPr>
              <w:t xml:space="preserve"> </w:t>
            </w:r>
            <w:r w:rsidRPr="00FE60C9">
              <w:rPr>
                <w:rFonts w:ascii="Times New Roman" w:hAnsi="Times New Roman"/>
                <w:bCs/>
              </w:rPr>
              <w:t>постановления Правительства Российской Федерации от 03 марта 2017 года № 256</w:t>
            </w:r>
          </w:p>
        </w:tc>
        <w:tc>
          <w:tcPr>
            <w:tcW w:w="1843" w:type="dxa"/>
            <w:shd w:val="clear" w:color="auto" w:fill="auto"/>
          </w:tcPr>
          <w:p w:rsidR="007D4F7B" w:rsidRPr="00FE60C9" w:rsidRDefault="007D4F7B" w:rsidP="00006BFF">
            <w:pPr>
              <w:rPr>
                <w:rFonts w:ascii="Times New Roman" w:hAnsi="Times New Roman"/>
              </w:rPr>
            </w:pPr>
            <w:r w:rsidRPr="00FE60C9">
              <w:rPr>
                <w:rFonts w:ascii="Times New Roman" w:hAnsi="Times New Roman"/>
              </w:rPr>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8.3.</w:t>
            </w:r>
          </w:p>
        </w:tc>
        <w:tc>
          <w:tcPr>
            <w:tcW w:w="3260" w:type="dxa"/>
            <w:shd w:val="clear" w:color="auto" w:fill="auto"/>
          </w:tcPr>
          <w:p w:rsidR="007D4F7B" w:rsidRPr="00FE60C9" w:rsidRDefault="007D4F7B" w:rsidP="00006BFF">
            <w:pPr>
              <w:spacing w:after="0" w:line="240" w:lineRule="auto"/>
              <w:jc w:val="both"/>
              <w:rPr>
                <w:rFonts w:ascii="Times New Roman" w:hAnsi="Times New Roman"/>
                <w:color w:val="000000" w:themeColor="text1"/>
              </w:rPr>
            </w:pPr>
            <w:r w:rsidRPr="00FE60C9">
              <w:rPr>
                <w:rFonts w:ascii="Times New Roman" w:hAnsi="Times New Roman"/>
                <w:color w:val="000000" w:themeColor="text1"/>
              </w:rPr>
              <w:t xml:space="preserve">Организовать профессиональную переподготовку, повышение квалификации государственных гражданских служащих службы </w:t>
            </w:r>
          </w:p>
        </w:tc>
        <w:tc>
          <w:tcPr>
            <w:tcW w:w="1701" w:type="dxa"/>
            <w:shd w:val="clear" w:color="auto" w:fill="auto"/>
          </w:tcPr>
          <w:p w:rsidR="007D4F7B" w:rsidRPr="00FE60C9" w:rsidRDefault="007D4F7B" w:rsidP="008171D0">
            <w:pPr>
              <w:spacing w:after="0" w:line="240" w:lineRule="auto"/>
              <w:jc w:val="center"/>
              <w:rPr>
                <w:rFonts w:ascii="Times New Roman" w:hAnsi="Times New Roman"/>
                <w:color w:val="000000" w:themeColor="text1"/>
              </w:rPr>
            </w:pPr>
            <w:r w:rsidRPr="00FE60C9">
              <w:rPr>
                <w:rFonts w:ascii="Times New Roman" w:hAnsi="Times New Roman"/>
                <w:color w:val="000000" w:themeColor="text1"/>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color w:val="000000" w:themeColor="text1"/>
              </w:rPr>
            </w:pPr>
            <w:r w:rsidRPr="00FE60C9">
              <w:rPr>
                <w:rFonts w:ascii="Times New Roman" w:hAnsi="Times New Roman"/>
                <w:color w:val="000000" w:themeColor="text1"/>
              </w:rPr>
              <w:t>исполнение нормативных правовых актов автономного округа по вопросам государственной гражданской службы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color w:val="000000" w:themeColor="text1"/>
              </w:rPr>
            </w:pPr>
            <w:r w:rsidRPr="00FE60C9">
              <w:rPr>
                <w:rFonts w:ascii="Times New Roman" w:hAnsi="Times New Roman"/>
                <w:color w:val="000000" w:themeColor="text1"/>
              </w:rPr>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8.4.</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мере поступления заявлений</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8.5.</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Осуществить ведение реестра государственных гражданских служащих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ежемесячно, до 05 числа месяца, следующего за отчетным периодом</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постановления Губернатора автономного округа от 19 мая 2011 года № 69-ПГ «Об утверждении Положения о порядке ведения реестра государственных гражданских служащих органов государственной власти  автономного округа и иных государственных органов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8.6.</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подготовку приказов службы по личному составу</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 xml:space="preserve">исполнение законов РФ, нормативных  актов РФ, законов автономного округа, нормативных  актов автономного округа, реализация полномочий в </w:t>
            </w:r>
            <w:r w:rsidRPr="00FE60C9">
              <w:rPr>
                <w:rFonts w:ascii="Times New Roman" w:hAnsi="Times New Roman"/>
              </w:rPr>
              <w:lastRenderedPageBreak/>
              <w:t>установленной сфере деятельности службы</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lastRenderedPageBreak/>
              <w:t>Масальская С.А.</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lastRenderedPageBreak/>
              <w:t>8.7.</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мере поступления предложений</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8.8.</w:t>
            </w:r>
          </w:p>
        </w:tc>
        <w:tc>
          <w:tcPr>
            <w:tcW w:w="3260"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Обеспечить проведение мероприятий по мобилизационной подготовке</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отдельному плану</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федеральных законов Российской Федерации, постановлений Правительства Российской Федерации по мобилизационной подготовке</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p w:rsidR="007D4F7B" w:rsidRPr="00FE60C9" w:rsidRDefault="007D4F7B" w:rsidP="00006BFF">
            <w:pPr>
              <w:spacing w:after="0" w:line="240" w:lineRule="auto"/>
              <w:rPr>
                <w:rFonts w:ascii="Times New Roman" w:hAnsi="Times New Roman"/>
              </w:rPr>
            </w:pP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8.9.</w:t>
            </w:r>
          </w:p>
        </w:tc>
        <w:tc>
          <w:tcPr>
            <w:tcW w:w="3260"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Обеспечить проведение мероприятий по вопросам воинского учета и бронирования</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отдельному плану</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федеральных законов Российской Федерации, постановлений Правительства Российской Федерации по вопросам воинского учета и бронирования</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p w:rsidR="007D4F7B" w:rsidRPr="00FE60C9" w:rsidRDefault="007D4F7B" w:rsidP="00006BFF">
            <w:pPr>
              <w:spacing w:after="0" w:line="240" w:lineRule="auto"/>
              <w:rPr>
                <w:rFonts w:ascii="Times New Roman" w:hAnsi="Times New Roman"/>
              </w:rPr>
            </w:pP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8.10.</w:t>
            </w:r>
          </w:p>
        </w:tc>
        <w:tc>
          <w:tcPr>
            <w:tcW w:w="3260"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Обеспечить своевременное оформление служебных удостоверений гражданских служащих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постановления Правительства автономного округа от 12.05.2011 № 260-П «О служебных удостоверения лиц, замещающих государственные должности Ямало-Ненецкого автономного округа и должности государственной гражданской службы Ямало-Ненецкого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p w:rsidR="007D4F7B" w:rsidRPr="00FE60C9" w:rsidRDefault="007D4F7B" w:rsidP="00006BFF">
            <w:pPr>
              <w:spacing w:after="0" w:line="240" w:lineRule="auto"/>
              <w:rPr>
                <w:rFonts w:ascii="Times New Roman" w:hAnsi="Times New Roman"/>
              </w:rPr>
            </w:pP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lastRenderedPageBreak/>
              <w:t>8.11.</w:t>
            </w:r>
          </w:p>
        </w:tc>
        <w:tc>
          <w:tcPr>
            <w:tcW w:w="3260" w:type="dxa"/>
            <w:shd w:val="clear" w:color="auto" w:fill="auto"/>
          </w:tcPr>
          <w:p w:rsidR="007D4F7B" w:rsidRPr="00FE60C9" w:rsidRDefault="007D4F7B" w:rsidP="00FE60C9">
            <w:pPr>
              <w:autoSpaceDE w:val="0"/>
              <w:autoSpaceDN w:val="0"/>
              <w:adjustRightInd w:val="0"/>
              <w:spacing w:after="0" w:line="240" w:lineRule="auto"/>
              <w:jc w:val="both"/>
              <w:rPr>
                <w:rFonts w:ascii="Times New Roman" w:hAnsi="Times New Roman"/>
              </w:rPr>
            </w:pPr>
            <w:r w:rsidRPr="00FE60C9">
              <w:rPr>
                <w:rFonts w:ascii="Times New Roman" w:hAnsi="Times New Roman"/>
              </w:rPr>
              <w:t xml:space="preserve">Осуществить организационно-техническое обеспечение проведения </w:t>
            </w:r>
            <w:r w:rsidRPr="00FE60C9">
              <w:rPr>
                <w:rFonts w:ascii="Times New Roman" w:hAnsi="Times New Roman"/>
                <w:lang w:val="en-US"/>
              </w:rPr>
              <w:t>I</w:t>
            </w:r>
            <w:r w:rsidRPr="00FE60C9">
              <w:rPr>
                <w:rFonts w:ascii="Times New Roman" w:hAnsi="Times New Roman"/>
              </w:rPr>
              <w:t xml:space="preserve"> этапа конкурса на включение в кадровый резерв службы</w:t>
            </w:r>
          </w:p>
        </w:tc>
        <w:tc>
          <w:tcPr>
            <w:tcW w:w="1701" w:type="dxa"/>
            <w:shd w:val="clear" w:color="auto" w:fill="auto"/>
          </w:tcPr>
          <w:p w:rsidR="007D4F7B" w:rsidRPr="00FE60C9" w:rsidRDefault="007D4F7B" w:rsidP="008171D0">
            <w:pPr>
              <w:keepNext/>
              <w:spacing w:after="0" w:line="240" w:lineRule="auto"/>
              <w:jc w:val="center"/>
              <w:outlineLvl w:val="0"/>
              <w:rPr>
                <w:rFonts w:ascii="Times New Roman" w:hAnsi="Times New Roman"/>
              </w:rPr>
            </w:pPr>
            <w:r w:rsidRPr="00FE60C9">
              <w:rPr>
                <w:rFonts w:ascii="Times New Roman" w:hAnsi="Times New Roman"/>
              </w:rPr>
              <w:t>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p w:rsidR="007D4F7B" w:rsidRPr="00FE60C9" w:rsidRDefault="007D4F7B" w:rsidP="00006BFF">
            <w:pPr>
              <w:spacing w:after="0" w:line="240" w:lineRule="auto"/>
              <w:rPr>
                <w:rFonts w:ascii="Times New Roman" w:hAnsi="Times New Roman"/>
              </w:rPr>
            </w:pPr>
          </w:p>
        </w:tc>
      </w:tr>
      <w:tr w:rsidR="007D4F7B" w:rsidRPr="00FE60C9" w:rsidTr="008A2148">
        <w:tblPrEx>
          <w:tblLook w:val="0600" w:firstRow="0" w:lastRow="0" w:firstColumn="0" w:lastColumn="0" w:noHBand="1" w:noVBand="1"/>
        </w:tblPrEx>
        <w:tc>
          <w:tcPr>
            <w:tcW w:w="851" w:type="dxa"/>
            <w:shd w:val="clear" w:color="auto" w:fill="auto"/>
          </w:tcPr>
          <w:p w:rsidR="007D4F7B" w:rsidRPr="00FE60C9" w:rsidRDefault="007D4F7B" w:rsidP="00006BFF">
            <w:pPr>
              <w:spacing w:after="0" w:line="240" w:lineRule="auto"/>
              <w:jc w:val="center"/>
              <w:rPr>
                <w:rFonts w:ascii="Times New Roman" w:hAnsi="Times New Roman"/>
              </w:rPr>
            </w:pPr>
            <w:r w:rsidRPr="00FE60C9">
              <w:rPr>
                <w:rFonts w:ascii="Times New Roman" w:hAnsi="Times New Roman"/>
              </w:rPr>
              <w:t>8.12.</w:t>
            </w:r>
          </w:p>
        </w:tc>
        <w:tc>
          <w:tcPr>
            <w:tcW w:w="3260" w:type="dxa"/>
            <w:shd w:val="clear" w:color="auto" w:fill="auto"/>
          </w:tcPr>
          <w:p w:rsidR="007D4F7B" w:rsidRPr="00FE60C9" w:rsidRDefault="007D4F7B" w:rsidP="00006BFF">
            <w:pPr>
              <w:autoSpaceDE w:val="0"/>
              <w:autoSpaceDN w:val="0"/>
              <w:adjustRightInd w:val="0"/>
              <w:spacing w:after="0" w:line="240" w:lineRule="auto"/>
              <w:jc w:val="both"/>
              <w:rPr>
                <w:rFonts w:ascii="Times New Roman" w:hAnsi="Times New Roman"/>
              </w:rPr>
            </w:pPr>
            <w:r w:rsidRPr="00FE60C9">
              <w:rPr>
                <w:rFonts w:ascii="Times New Roman" w:hAnsi="Times New Roman"/>
              </w:rPr>
              <w:t xml:space="preserve">Обеспечить </w:t>
            </w:r>
            <w:r w:rsidRPr="00FE60C9">
              <w:rPr>
                <w:rFonts w:ascii="Times New Roman" w:hAnsi="Times New Roman"/>
                <w:vanish/>
              </w:rPr>
              <w:t xml:space="preserve">подготовку и направление </w:t>
            </w:r>
            <w:r w:rsidRPr="00FE60C9">
              <w:rPr>
                <w:rFonts w:ascii="Times New Roman" w:hAnsi="Times New Roman"/>
              </w:rPr>
              <w:t xml:space="preserve">в установленном порядке статистической информации по форме № П-4 (НЗ) о неполной занятости и движении работников за </w:t>
            </w:r>
            <w:r w:rsidRPr="00FE60C9">
              <w:rPr>
                <w:rFonts w:ascii="Times New Roman" w:hAnsi="Times New Roman"/>
                <w:lang w:val="en-US"/>
              </w:rPr>
              <w:t>II</w:t>
            </w:r>
            <w:r w:rsidRPr="00FE60C9">
              <w:rPr>
                <w:rFonts w:ascii="Times New Roman" w:hAnsi="Times New Roman"/>
              </w:rPr>
              <w:t xml:space="preserve"> квартал 2018 года (форма № П-4 (НЗ) </w:t>
            </w:r>
          </w:p>
        </w:tc>
        <w:tc>
          <w:tcPr>
            <w:tcW w:w="1701" w:type="dxa"/>
            <w:shd w:val="clear" w:color="auto" w:fill="auto"/>
          </w:tcPr>
          <w:p w:rsidR="007D4F7B" w:rsidRPr="00FE60C9" w:rsidRDefault="007D4F7B" w:rsidP="008171D0">
            <w:pPr>
              <w:keepNext/>
              <w:spacing w:after="0" w:line="240" w:lineRule="auto"/>
              <w:jc w:val="center"/>
              <w:outlineLvl w:val="0"/>
              <w:rPr>
                <w:rFonts w:ascii="Times New Roman" w:hAnsi="Times New Roman"/>
              </w:rPr>
            </w:pPr>
            <w:r w:rsidRPr="00FE60C9">
              <w:rPr>
                <w:rFonts w:ascii="Times New Roman" w:hAnsi="Times New Roman"/>
              </w:rPr>
              <w:t>до 06 июля</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 xml:space="preserve">Приказ Федеральной службы государственной статистики </w:t>
            </w:r>
          </w:p>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от 01.09.2017 № 566</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Масальская С.А.</w:t>
            </w:r>
          </w:p>
        </w:tc>
      </w:tr>
      <w:tr w:rsidR="007D4F7B" w:rsidRPr="00FE60C9" w:rsidTr="00297359">
        <w:tblPrEx>
          <w:tblLook w:val="0600" w:firstRow="0" w:lastRow="0" w:firstColumn="0" w:lastColumn="0" w:noHBand="1" w:noVBand="1"/>
        </w:tblPrEx>
        <w:trPr>
          <w:trHeight w:val="714"/>
        </w:trPr>
        <w:tc>
          <w:tcPr>
            <w:tcW w:w="9923" w:type="dxa"/>
            <w:gridSpan w:val="5"/>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b/>
                <w:lang w:val="en-US"/>
              </w:rPr>
              <w:t>IX</w:t>
            </w:r>
            <w:r w:rsidRPr="00FE60C9">
              <w:rPr>
                <w:rFonts w:ascii="Times New Roman" w:hAnsi="Times New Roman"/>
                <w:b/>
              </w:rPr>
              <w:t>.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9.1.</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направление информации в управление по профилактике коррупционных правонарушений аппарата Губернатора автономного округа в порядке, установленном нормативными правовыми актами автономного округа</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9.2.</w:t>
            </w:r>
          </w:p>
        </w:tc>
        <w:tc>
          <w:tcPr>
            <w:tcW w:w="3260" w:type="dxa"/>
            <w:shd w:val="clear" w:color="auto" w:fill="auto"/>
          </w:tcPr>
          <w:p w:rsidR="007D4F7B" w:rsidRPr="00FE60C9" w:rsidRDefault="007D4F7B" w:rsidP="00006BFF">
            <w:pPr>
              <w:autoSpaceDE w:val="0"/>
              <w:autoSpaceDN w:val="0"/>
              <w:adjustRightInd w:val="0"/>
              <w:spacing w:after="0" w:line="240" w:lineRule="auto"/>
              <w:jc w:val="both"/>
              <w:rPr>
                <w:rFonts w:ascii="Times New Roman" w:hAnsi="Times New Roman"/>
              </w:rPr>
            </w:pPr>
            <w:r w:rsidRPr="00FE60C9">
              <w:rPr>
                <w:rFonts w:ascii="Times New Roman" w:hAnsi="Times New Roman"/>
              </w:rPr>
              <w:t>Провести проверку достоверности и полноты, представленных гражданскими служащими службы, сведений об адресах сайтов и (или) страниц сайтов в информационно-телекоммуникационной сети "Интернет", на которых размещена общедоступная информация, а также данные, позволяющие их идентифицировать.</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по вопросам государственной гражданской службы</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9.3.</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деятельность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По мере необходимости</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по вопросам государственной гражданской службы</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9.4.</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 xml:space="preserve">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w:t>
            </w:r>
            <w:r w:rsidRPr="00FE60C9">
              <w:rPr>
                <w:rFonts w:ascii="Times New Roman" w:hAnsi="Times New Roman"/>
              </w:rPr>
              <w:lastRenderedPageBreak/>
              <w:t>гражданских служащих</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lastRenderedPageBreak/>
              <w:t>июль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 xml:space="preserve">исполнение нормативных правовых актов автономного округа по вопросам государственной гражданской службы автономного округа </w:t>
            </w:r>
            <w:r w:rsidRPr="00FE60C9">
              <w:rPr>
                <w:rFonts w:ascii="Times New Roman" w:hAnsi="Times New Roman"/>
              </w:rPr>
              <w:lastRenderedPageBreak/>
              <w:t>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lastRenderedPageBreak/>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lastRenderedPageBreak/>
              <w:t>9.5.</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ознакомление гражданских служащих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9.6.</w:t>
            </w:r>
          </w:p>
        </w:tc>
        <w:tc>
          <w:tcPr>
            <w:tcW w:w="3260" w:type="dxa"/>
            <w:shd w:val="clear" w:color="auto" w:fill="auto"/>
          </w:tcPr>
          <w:p w:rsidR="007D4F7B" w:rsidRPr="00FE60C9" w:rsidRDefault="007D4F7B" w:rsidP="00006BFF">
            <w:pPr>
              <w:autoSpaceDE w:val="0"/>
              <w:autoSpaceDN w:val="0"/>
              <w:adjustRightInd w:val="0"/>
              <w:spacing w:after="0" w:line="240" w:lineRule="auto"/>
              <w:jc w:val="both"/>
              <w:rPr>
                <w:rFonts w:ascii="Times New Roman" w:hAnsi="Times New Roman"/>
              </w:rPr>
            </w:pPr>
            <w:r w:rsidRPr="00FE60C9">
              <w:rPr>
                <w:rFonts w:ascii="Times New Roman" w:hAnsi="Times New Roman"/>
              </w:rPr>
              <w:t>Обеспечить ознакомление гражданских служащих с нормативно-правовыми актами в сфере противодействия коррупции</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9.7.</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приказа службы от 15.08.2014                   № 125</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Любимова И.А.</w:t>
            </w:r>
          </w:p>
          <w:p w:rsidR="007D4F7B" w:rsidRPr="00FE60C9" w:rsidRDefault="007D4F7B" w:rsidP="00006BFF">
            <w:pPr>
              <w:spacing w:after="0" w:line="240" w:lineRule="auto"/>
              <w:rPr>
                <w:rFonts w:ascii="Times New Roman" w:hAnsi="Times New Roman"/>
              </w:rPr>
            </w:pPr>
            <w:r w:rsidRPr="00FE60C9">
              <w:rPr>
                <w:rFonts w:ascii="Times New Roman" w:hAnsi="Times New Roman"/>
              </w:rPr>
              <w:t>Абрамова В.И.</w:t>
            </w:r>
          </w:p>
          <w:p w:rsidR="007D4F7B" w:rsidRPr="00FE60C9" w:rsidRDefault="007D4F7B" w:rsidP="00006BFF">
            <w:pPr>
              <w:spacing w:after="0" w:line="240" w:lineRule="auto"/>
              <w:rPr>
                <w:rFonts w:ascii="Times New Roman" w:hAnsi="Times New Roman"/>
              </w:rPr>
            </w:pPr>
            <w:r w:rsidRPr="00FE60C9">
              <w:rPr>
                <w:rFonts w:ascii="Times New Roman" w:hAnsi="Times New Roman"/>
              </w:rPr>
              <w:t>Медведева Е.В.</w:t>
            </w:r>
          </w:p>
          <w:p w:rsidR="007D4F7B" w:rsidRPr="00FE60C9" w:rsidRDefault="007D4F7B" w:rsidP="00006BFF">
            <w:pPr>
              <w:spacing w:after="0" w:line="240" w:lineRule="auto"/>
              <w:rPr>
                <w:rFonts w:ascii="Times New Roman" w:hAnsi="Times New Roman"/>
              </w:rPr>
            </w:pPr>
            <w:r w:rsidRPr="00FE60C9">
              <w:rPr>
                <w:rFonts w:ascii="Times New Roman" w:hAnsi="Times New Roman"/>
              </w:rPr>
              <w:t xml:space="preserve">Шишкин В.Н. </w:t>
            </w:r>
          </w:p>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9.8.</w:t>
            </w:r>
          </w:p>
        </w:tc>
        <w:tc>
          <w:tcPr>
            <w:tcW w:w="3260"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Обеспечить проведение  проверки достоверности и полноты сведений, представляемых гражданами, претендующими на за включение в кадровый резерв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август - сентябрь</w:t>
            </w:r>
          </w:p>
        </w:tc>
        <w:tc>
          <w:tcPr>
            <w:tcW w:w="2268"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9.9.</w:t>
            </w:r>
          </w:p>
        </w:tc>
        <w:tc>
          <w:tcPr>
            <w:tcW w:w="3260" w:type="dxa"/>
            <w:shd w:val="clear" w:color="auto" w:fill="auto"/>
          </w:tcPr>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 xml:space="preserve">Обеспечить проведение мониторинга интернет-сайтов генеральной прокуратуры Российской Федерации, прокуратуры автономного округа, следственного управления Следственного комитета Российской </w:t>
            </w:r>
            <w:r w:rsidRPr="00FE60C9">
              <w:rPr>
                <w:rFonts w:ascii="Times New Roman" w:hAnsi="Times New Roman"/>
                <w:lang w:eastAsia="en-US"/>
              </w:rPr>
              <w:lastRenderedPageBreak/>
              <w:t>Федерации по автономному округу, управления МВД России по автономному округу, судебных органов автономного округа</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rPr>
              <w:lastRenderedPageBreak/>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 xml:space="preserve">оперативное информирование гражданских служащих о судебных решениях по коррупционным делам, результатах рассмотрения актов </w:t>
            </w:r>
            <w:r w:rsidRPr="00FE60C9">
              <w:rPr>
                <w:rFonts w:ascii="Times New Roman" w:hAnsi="Times New Roman"/>
              </w:rPr>
              <w:lastRenderedPageBreak/>
              <w:t>прокурорского реагирования, расследования  и рассмотрения уголовных дел и т.п.</w:t>
            </w:r>
          </w:p>
        </w:tc>
        <w:tc>
          <w:tcPr>
            <w:tcW w:w="1843" w:type="dxa"/>
            <w:shd w:val="clear" w:color="auto" w:fill="auto"/>
          </w:tcPr>
          <w:p w:rsidR="007D4F7B" w:rsidRPr="00FE60C9" w:rsidRDefault="007D4F7B" w:rsidP="00006BFF">
            <w:pPr>
              <w:spacing w:after="0" w:line="240" w:lineRule="auto"/>
              <w:rPr>
                <w:rFonts w:ascii="Times New Roman" w:hAnsi="Times New Roman"/>
                <w:lang w:eastAsia="en-US"/>
              </w:rPr>
            </w:pPr>
            <w:r w:rsidRPr="00FE60C9">
              <w:rPr>
                <w:rFonts w:ascii="Times New Roman" w:hAnsi="Times New Roman"/>
                <w:lang w:eastAsia="en-US"/>
              </w:rPr>
              <w:lastRenderedPageBreak/>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lastRenderedPageBreak/>
              <w:t>9.10.</w:t>
            </w:r>
          </w:p>
        </w:tc>
        <w:tc>
          <w:tcPr>
            <w:tcW w:w="3260" w:type="dxa"/>
            <w:shd w:val="clear" w:color="auto" w:fill="auto"/>
          </w:tcPr>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Обеспечить проведение  мероприятий (в рамках действующих схем взаимодействия) по проверке соблюдения требований статьи 12 Закона № 273-ФЗ</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lang w:eastAsia="en-US"/>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rPr>
            </w:pPr>
            <w:r w:rsidRPr="00FE60C9">
              <w:rPr>
                <w:rFonts w:ascii="Times New Roman" w:hAnsi="Times New Roman"/>
                <w:lang w:eastAsia="en-US"/>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9.11.</w:t>
            </w:r>
          </w:p>
        </w:tc>
        <w:tc>
          <w:tcPr>
            <w:tcW w:w="3260" w:type="dxa"/>
            <w:shd w:val="clear" w:color="auto" w:fill="auto"/>
          </w:tcPr>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 xml:space="preserve">Обеспечение размещения на официальном Интернет-сайте службы информации об антикоррупционной деятельности, создание и ведение специализированного раздела, посвященного вопросам противодействия коррупции, размещение информации в печатных средствах массовой информации, на информационном стенде  </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lang w:eastAsia="en-US"/>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lang w:eastAsia="en-US"/>
              </w:rPr>
            </w:pPr>
            <w:r w:rsidRPr="00FE60C9">
              <w:rPr>
                <w:rFonts w:ascii="Times New Roman" w:hAnsi="Times New Roman"/>
                <w:lang w:eastAsia="en-US"/>
              </w:rPr>
              <w:t>Попова Ю.М.</w:t>
            </w:r>
          </w:p>
        </w:tc>
      </w:tr>
      <w:tr w:rsidR="007D4F7B" w:rsidRPr="00FE60C9" w:rsidTr="008A2148">
        <w:tblPrEx>
          <w:tblLook w:val="0600" w:firstRow="0" w:lastRow="0" w:firstColumn="0" w:lastColumn="0" w:noHBand="1" w:noVBand="1"/>
        </w:tblPrEx>
        <w:trPr>
          <w:trHeight w:val="378"/>
        </w:trPr>
        <w:tc>
          <w:tcPr>
            <w:tcW w:w="851" w:type="dxa"/>
            <w:shd w:val="clear" w:color="auto" w:fill="auto"/>
          </w:tcPr>
          <w:p w:rsidR="007D4F7B" w:rsidRPr="00FE60C9" w:rsidRDefault="007D4F7B" w:rsidP="00006BFF">
            <w:pPr>
              <w:spacing w:after="0" w:line="240" w:lineRule="auto"/>
              <w:ind w:left="-108" w:right="-108"/>
              <w:jc w:val="center"/>
              <w:rPr>
                <w:rFonts w:ascii="Times New Roman" w:hAnsi="Times New Roman"/>
              </w:rPr>
            </w:pPr>
            <w:r w:rsidRPr="00FE60C9">
              <w:rPr>
                <w:rFonts w:ascii="Times New Roman" w:hAnsi="Times New Roman"/>
              </w:rPr>
              <w:t>9.12.</w:t>
            </w:r>
          </w:p>
        </w:tc>
        <w:tc>
          <w:tcPr>
            <w:tcW w:w="3260" w:type="dxa"/>
            <w:shd w:val="clear" w:color="auto" w:fill="auto"/>
          </w:tcPr>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Обеспечить возможность оперативного представления гражданами и организациями информации о фактах коррупции в службе или нарушениях требований к служебному поведению гражданских служащих посредством:</w:t>
            </w:r>
          </w:p>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 функционирования «телефона доверия», «прямой линии» по вопросам противодействия коррупции;</w:t>
            </w:r>
          </w:p>
          <w:p w:rsidR="007D4F7B" w:rsidRPr="00FE60C9" w:rsidRDefault="007D4F7B" w:rsidP="00006BFF">
            <w:pPr>
              <w:spacing w:after="0" w:line="240" w:lineRule="auto"/>
              <w:jc w:val="both"/>
              <w:rPr>
                <w:rFonts w:ascii="Times New Roman" w:hAnsi="Times New Roman"/>
                <w:lang w:eastAsia="en-US"/>
              </w:rPr>
            </w:pPr>
            <w:r w:rsidRPr="00FE60C9">
              <w:rPr>
                <w:rFonts w:ascii="Times New Roman" w:hAnsi="Times New Roman"/>
                <w:lang w:eastAsia="en-US"/>
              </w:rPr>
              <w:t>- приема электронных сообщений на официальный интернет-сайт службы по фактам коррупции</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lang w:eastAsia="en-US"/>
              </w:rPr>
              <w:t>июль - сентябрь</w:t>
            </w:r>
          </w:p>
        </w:tc>
        <w:tc>
          <w:tcPr>
            <w:tcW w:w="2268" w:type="dxa"/>
            <w:shd w:val="clear" w:color="auto" w:fill="auto"/>
          </w:tcPr>
          <w:p w:rsidR="007D4F7B" w:rsidRPr="00FE60C9" w:rsidRDefault="007D4F7B" w:rsidP="00006BFF">
            <w:pPr>
              <w:spacing w:after="0" w:line="240" w:lineRule="auto"/>
              <w:jc w:val="both"/>
              <w:rPr>
                <w:rFonts w:ascii="Times New Roman" w:hAnsi="Times New Roman"/>
              </w:rPr>
            </w:pPr>
            <w:r w:rsidRPr="00FE60C9">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43" w:type="dxa"/>
            <w:shd w:val="clear" w:color="auto" w:fill="auto"/>
          </w:tcPr>
          <w:p w:rsidR="007D4F7B" w:rsidRPr="00FE60C9" w:rsidRDefault="007D4F7B" w:rsidP="00006BFF">
            <w:pPr>
              <w:spacing w:after="0" w:line="240" w:lineRule="auto"/>
              <w:rPr>
                <w:rFonts w:ascii="Times New Roman" w:hAnsi="Times New Roman"/>
                <w:lang w:eastAsia="en-US"/>
              </w:rPr>
            </w:pPr>
            <w:r w:rsidRPr="00FE60C9">
              <w:rPr>
                <w:rFonts w:ascii="Times New Roman" w:hAnsi="Times New Roman"/>
                <w:lang w:eastAsia="en-US"/>
              </w:rPr>
              <w:t>Попова Ю.М.</w:t>
            </w:r>
          </w:p>
        </w:tc>
      </w:tr>
      <w:tr w:rsidR="007D4F7B" w:rsidRPr="00FE60C9" w:rsidTr="00297359">
        <w:tblPrEx>
          <w:tblLook w:val="0600" w:firstRow="0" w:lastRow="0" w:firstColumn="0" w:lastColumn="0" w:noHBand="1" w:noVBand="1"/>
        </w:tblPrEx>
        <w:trPr>
          <w:trHeight w:val="385"/>
        </w:trPr>
        <w:tc>
          <w:tcPr>
            <w:tcW w:w="9923" w:type="dxa"/>
            <w:gridSpan w:val="5"/>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b/>
                <w:lang w:val="en-US"/>
              </w:rPr>
              <w:t>X</w:t>
            </w:r>
            <w:r w:rsidRPr="00FE60C9">
              <w:rPr>
                <w:rFonts w:ascii="Times New Roman" w:hAnsi="Times New Roman"/>
                <w:b/>
              </w:rPr>
              <w:t>. Документационное обеспечение деятельности службы и организационно-информационное обеспечение деятельности руководителя службы:</w:t>
            </w:r>
          </w:p>
        </w:tc>
      </w:tr>
      <w:tr w:rsidR="00694970" w:rsidRPr="00FE60C9" w:rsidTr="008A2148">
        <w:tblPrEx>
          <w:tblLook w:val="0600" w:firstRow="0" w:lastRow="0" w:firstColumn="0" w:lastColumn="0" w:noHBand="1" w:noVBand="1"/>
        </w:tblPrEx>
        <w:trPr>
          <w:trHeight w:val="236"/>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10.1.</w:t>
            </w:r>
          </w:p>
        </w:tc>
        <w:tc>
          <w:tcPr>
            <w:tcW w:w="3260" w:type="dxa"/>
            <w:shd w:val="clear" w:color="auto" w:fill="auto"/>
          </w:tcPr>
          <w:p w:rsidR="00694970" w:rsidRPr="00FE60C9" w:rsidRDefault="00694970" w:rsidP="00006BFF">
            <w:pPr>
              <w:spacing w:after="0" w:line="240" w:lineRule="auto"/>
              <w:jc w:val="both"/>
              <w:rPr>
                <w:rFonts w:ascii="Times New Roman" w:hAnsi="Times New Roman"/>
              </w:rPr>
            </w:pPr>
            <w:r w:rsidRPr="00FE60C9">
              <w:rPr>
                <w:rFonts w:ascii="Times New Roman" w:hAnsi="Times New Roman"/>
                <w:lang w:eastAsia="en-US"/>
              </w:rPr>
              <w:t>Обеспечить ведение конфиденциального делопроизводства</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июль - сентябрь</w:t>
            </w:r>
          </w:p>
        </w:tc>
        <w:tc>
          <w:tcPr>
            <w:tcW w:w="2268" w:type="dxa"/>
            <w:shd w:val="clear" w:color="auto" w:fill="auto"/>
          </w:tcPr>
          <w:p w:rsidR="00694970" w:rsidRPr="00FE60C9" w:rsidRDefault="00694970" w:rsidP="00006BFF">
            <w:pPr>
              <w:spacing w:after="0" w:line="240" w:lineRule="auto"/>
              <w:jc w:val="both"/>
              <w:rPr>
                <w:rFonts w:ascii="Times New Roman" w:hAnsi="Times New Roman"/>
              </w:rPr>
            </w:pPr>
            <w:r w:rsidRPr="00FE60C9">
              <w:rPr>
                <w:rFonts w:ascii="Times New Roman" w:hAnsi="Times New Roman"/>
              </w:rPr>
              <w:t xml:space="preserve">исполнение постановления Администрации автономного округа от 31.05.2017 </w:t>
            </w:r>
            <w:r w:rsidR="00FE60C9">
              <w:rPr>
                <w:rFonts w:ascii="Times New Roman" w:hAnsi="Times New Roman"/>
              </w:rPr>
              <w:t xml:space="preserve">                   </w:t>
            </w:r>
            <w:r w:rsidRPr="00FE60C9">
              <w:rPr>
                <w:rFonts w:ascii="Times New Roman" w:hAnsi="Times New Roman"/>
              </w:rPr>
              <w:t xml:space="preserve">№ 513-П </w:t>
            </w:r>
          </w:p>
        </w:tc>
        <w:tc>
          <w:tcPr>
            <w:tcW w:w="1843"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Масальская С.А.</w:t>
            </w:r>
          </w:p>
          <w:p w:rsidR="00694970" w:rsidRPr="00FE60C9" w:rsidRDefault="00694970" w:rsidP="00006BFF">
            <w:pPr>
              <w:spacing w:after="0" w:line="240" w:lineRule="auto"/>
              <w:rPr>
                <w:rFonts w:ascii="Times New Roman" w:hAnsi="Times New Roman"/>
              </w:rPr>
            </w:pP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t>10.2.</w:t>
            </w:r>
          </w:p>
        </w:tc>
        <w:tc>
          <w:tcPr>
            <w:tcW w:w="3260" w:type="dxa"/>
            <w:shd w:val="clear" w:color="auto" w:fill="auto"/>
          </w:tcPr>
          <w:p w:rsidR="007D4F7B" w:rsidRPr="00FE60C9" w:rsidRDefault="007D4F7B" w:rsidP="008613A1">
            <w:pPr>
              <w:pStyle w:val="a5"/>
              <w:jc w:val="both"/>
              <w:rPr>
                <w:rFonts w:ascii="Times New Roman" w:eastAsiaTheme="minorHAnsi" w:hAnsi="Times New Roman" w:cs="Times New Roman"/>
                <w:sz w:val="22"/>
                <w:szCs w:val="22"/>
                <w:lang w:eastAsia="en-US"/>
              </w:rPr>
            </w:pPr>
            <w:r w:rsidRPr="00FE60C9">
              <w:rPr>
                <w:rFonts w:ascii="Times New Roman" w:hAnsi="Times New Roman" w:cs="Times New Roman"/>
                <w:sz w:val="22"/>
                <w:szCs w:val="22"/>
                <w:lang w:eastAsia="en-US"/>
              </w:rPr>
              <w:t xml:space="preserve">Осуществить прием, обработку, учет и регистрацию входящей, исходящей и внутренней </w:t>
            </w:r>
            <w:r w:rsidRPr="00FE60C9">
              <w:rPr>
                <w:rFonts w:ascii="Times New Roman" w:hAnsi="Times New Roman" w:cs="Times New Roman"/>
                <w:sz w:val="22"/>
                <w:szCs w:val="22"/>
                <w:lang w:eastAsia="en-US"/>
              </w:rPr>
              <w:lastRenderedPageBreak/>
              <w:t>корреспонденции, направление её на рассмотрение руководителю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rPr>
              <w:lastRenderedPageBreak/>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 xml:space="preserve">нормативных правовых актов автономного округа </w:t>
            </w:r>
            <w:r w:rsidRPr="00FE60C9">
              <w:rPr>
                <w:rFonts w:ascii="Times New Roman" w:hAnsi="Times New Roman" w:cs="Times New Roman"/>
                <w:sz w:val="22"/>
                <w:szCs w:val="22"/>
              </w:rPr>
              <w:lastRenderedPageBreak/>
              <w:t>по вопросам документационного обеспечения</w:t>
            </w:r>
          </w:p>
        </w:tc>
        <w:tc>
          <w:tcPr>
            <w:tcW w:w="1843" w:type="dxa"/>
            <w:shd w:val="clear" w:color="auto" w:fill="auto"/>
          </w:tcPr>
          <w:p w:rsidR="007D4F7B" w:rsidRPr="00FE60C9" w:rsidRDefault="007D4F7B" w:rsidP="008613A1">
            <w:pPr>
              <w:spacing w:after="0" w:line="240" w:lineRule="auto"/>
              <w:rPr>
                <w:rFonts w:ascii="Times New Roman" w:hAnsi="Times New Roman"/>
                <w:lang w:eastAsia="en-US"/>
              </w:rPr>
            </w:pPr>
            <w:r w:rsidRPr="00FE60C9">
              <w:rPr>
                <w:rFonts w:ascii="Times New Roman" w:hAnsi="Times New Roman"/>
                <w:lang w:eastAsia="en-US"/>
              </w:rPr>
              <w:lastRenderedPageBreak/>
              <w:t>Разгоняева О.Н.</w:t>
            </w:r>
          </w:p>
          <w:p w:rsidR="007D4F7B" w:rsidRPr="00FE60C9" w:rsidRDefault="007D4F7B" w:rsidP="008613A1">
            <w:pPr>
              <w:spacing w:after="0" w:line="240" w:lineRule="auto"/>
              <w:rPr>
                <w:rFonts w:ascii="Times New Roman" w:hAnsi="Times New Roman"/>
              </w:rPr>
            </w:pPr>
            <w:r w:rsidRPr="00FE60C9">
              <w:rPr>
                <w:rFonts w:ascii="Times New Roman" w:hAnsi="Times New Roman"/>
                <w:lang w:eastAsia="en-US"/>
              </w:rPr>
              <w:t>Зольникова Е.В.</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lastRenderedPageBreak/>
              <w:t>10.3.</w:t>
            </w:r>
          </w:p>
        </w:tc>
        <w:tc>
          <w:tcPr>
            <w:tcW w:w="3260" w:type="dxa"/>
            <w:shd w:val="clear" w:color="auto" w:fill="auto"/>
          </w:tcPr>
          <w:p w:rsidR="007D4F7B" w:rsidRPr="00FE60C9" w:rsidRDefault="007D4F7B" w:rsidP="008613A1">
            <w:pPr>
              <w:pStyle w:val="ConsPlusNonformat"/>
              <w:widowControl/>
              <w:ind w:firstLine="0"/>
              <w:rPr>
                <w:rFonts w:ascii="Times New Roman" w:hAnsi="Times New Roman" w:cs="Times New Roman"/>
                <w:sz w:val="22"/>
                <w:szCs w:val="22"/>
                <w:lang w:eastAsia="en-US"/>
              </w:rPr>
            </w:pPr>
            <w:r w:rsidRPr="00FE60C9">
              <w:rPr>
                <w:rFonts w:ascii="Times New Roman" w:hAnsi="Times New Roman" w:cs="Times New Roman"/>
                <w:sz w:val="22"/>
                <w:szCs w:val="22"/>
                <w:lang w:eastAsia="en-US"/>
              </w:rPr>
              <w:t xml:space="preserve">Осуществить </w:t>
            </w:r>
            <w:r w:rsidRPr="00FE60C9">
              <w:rPr>
                <w:rFonts w:ascii="Times New Roman" w:hAnsi="Times New Roman" w:cs="Times New Roman"/>
                <w:sz w:val="22"/>
                <w:szCs w:val="22"/>
              </w:rPr>
              <w:t>регистрацию и учет приказов службы по основной и административно-хозяйственной деятельности</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43" w:type="dxa"/>
            <w:shd w:val="clear" w:color="auto" w:fill="auto"/>
          </w:tcPr>
          <w:p w:rsidR="007D4F7B" w:rsidRPr="00FE60C9" w:rsidRDefault="007D4F7B" w:rsidP="008613A1">
            <w:pPr>
              <w:spacing w:after="0" w:line="240" w:lineRule="auto"/>
              <w:rPr>
                <w:rFonts w:ascii="Times New Roman" w:hAnsi="Times New Roman"/>
              </w:rPr>
            </w:pPr>
            <w:r w:rsidRPr="00FE60C9">
              <w:rPr>
                <w:rFonts w:ascii="Times New Roman" w:hAnsi="Times New Roman"/>
              </w:rPr>
              <w:t>Разгоняева О.Н.</w:t>
            </w:r>
            <w:r w:rsidRPr="00FE60C9">
              <w:rPr>
                <w:rFonts w:ascii="Times New Roman" w:hAnsi="Times New Roman"/>
                <w:lang w:eastAsia="en-US"/>
              </w:rPr>
              <w:t xml:space="preserve"> Зольникова Е.В.</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b/>
              </w:rPr>
            </w:pPr>
            <w:r w:rsidRPr="00FE60C9">
              <w:rPr>
                <w:rFonts w:ascii="Times New Roman" w:hAnsi="Times New Roman"/>
              </w:rPr>
              <w:t>10.4.</w:t>
            </w:r>
          </w:p>
        </w:tc>
        <w:tc>
          <w:tcPr>
            <w:tcW w:w="3260" w:type="dxa"/>
            <w:shd w:val="clear" w:color="auto" w:fill="auto"/>
          </w:tcPr>
          <w:p w:rsidR="007D4F7B" w:rsidRPr="00FE60C9" w:rsidRDefault="007D4F7B" w:rsidP="008613A1">
            <w:pPr>
              <w:pStyle w:val="a5"/>
              <w:jc w:val="both"/>
              <w:rPr>
                <w:rFonts w:ascii="Times New Roman" w:hAnsi="Times New Roman" w:cs="Times New Roman"/>
                <w:sz w:val="22"/>
                <w:szCs w:val="22"/>
                <w:lang w:eastAsia="en-US"/>
              </w:rPr>
            </w:pPr>
            <w:r w:rsidRPr="00FE60C9">
              <w:rPr>
                <w:rFonts w:ascii="Times New Roman" w:hAnsi="Times New Roman" w:cs="Times New Roman"/>
                <w:sz w:val="22"/>
                <w:szCs w:val="22"/>
                <w:lang w:eastAsia="en-US"/>
              </w:rPr>
              <w:t>Обеспечить контроль за своевременным рассмотрением и представлением исполнителями документов, поступивших к ним на исполнение</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43" w:type="dxa"/>
            <w:shd w:val="clear" w:color="auto" w:fill="auto"/>
          </w:tcPr>
          <w:p w:rsidR="007D4F7B" w:rsidRPr="00FE60C9" w:rsidRDefault="007D4F7B" w:rsidP="008613A1">
            <w:pPr>
              <w:spacing w:after="0" w:line="240" w:lineRule="auto"/>
              <w:rPr>
                <w:rFonts w:ascii="Times New Roman" w:hAnsi="Times New Roman"/>
              </w:rPr>
            </w:pPr>
            <w:r w:rsidRPr="00FE60C9">
              <w:rPr>
                <w:rFonts w:ascii="Times New Roman" w:hAnsi="Times New Roman"/>
                <w:lang w:eastAsia="en-US"/>
              </w:rPr>
              <w:t>Разгоняева О.Н. Зольникова Е.В.</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t>10.5.</w:t>
            </w:r>
          </w:p>
        </w:tc>
        <w:tc>
          <w:tcPr>
            <w:tcW w:w="3260" w:type="dxa"/>
            <w:shd w:val="clear" w:color="auto" w:fill="auto"/>
          </w:tcPr>
          <w:p w:rsidR="007D4F7B" w:rsidRPr="00FE60C9" w:rsidRDefault="007D4F7B" w:rsidP="008613A1">
            <w:pPr>
              <w:spacing w:after="0" w:line="240" w:lineRule="auto"/>
              <w:jc w:val="both"/>
              <w:rPr>
                <w:rFonts w:ascii="Times New Roman" w:hAnsi="Times New Roman"/>
                <w:lang w:eastAsia="en-US"/>
              </w:rPr>
            </w:pPr>
            <w:r w:rsidRPr="00FE60C9">
              <w:rPr>
                <w:rFonts w:ascii="Times New Roman" w:hAnsi="Times New Roman"/>
                <w:lang w:eastAsia="en-US"/>
              </w:rPr>
              <w:t>Обеспечить контроль за правильностью оформления документов, представляемых на подпись руководителю службы и первому заместителю руководителя службы</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43" w:type="dxa"/>
            <w:shd w:val="clear" w:color="auto" w:fill="auto"/>
          </w:tcPr>
          <w:p w:rsidR="007D4F7B" w:rsidRPr="00FE60C9" w:rsidRDefault="007D4F7B" w:rsidP="00FE60C9">
            <w:pPr>
              <w:spacing w:after="0" w:line="240" w:lineRule="auto"/>
              <w:rPr>
                <w:rFonts w:ascii="Times New Roman" w:hAnsi="Times New Roman"/>
                <w:lang w:eastAsia="en-US"/>
              </w:rPr>
            </w:pPr>
            <w:r w:rsidRPr="00FE60C9">
              <w:rPr>
                <w:rFonts w:ascii="Times New Roman" w:hAnsi="Times New Roman"/>
                <w:lang w:eastAsia="en-US"/>
              </w:rPr>
              <w:t>Разгоняева О.Н. Зольникова Е.В.</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t>10.6.</w:t>
            </w:r>
          </w:p>
        </w:tc>
        <w:tc>
          <w:tcPr>
            <w:tcW w:w="3260"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lang w:eastAsia="en-US"/>
              </w:rPr>
              <w:t>Обеспечить проведение личного приема граждан руководителем службы, первым заместителем руководителя службы в установленном порядке и в соответствии с утвержденным графиком</w:t>
            </w:r>
          </w:p>
        </w:tc>
        <w:tc>
          <w:tcPr>
            <w:tcW w:w="1701" w:type="dxa"/>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исполнение распоряжения Губернатора автономного округа</w:t>
            </w:r>
          </w:p>
        </w:tc>
        <w:tc>
          <w:tcPr>
            <w:tcW w:w="1843" w:type="dxa"/>
            <w:shd w:val="clear" w:color="auto" w:fill="auto"/>
          </w:tcPr>
          <w:p w:rsidR="007D4F7B" w:rsidRPr="00FE60C9" w:rsidRDefault="007D4F7B" w:rsidP="008613A1">
            <w:pPr>
              <w:spacing w:after="0" w:line="240" w:lineRule="auto"/>
              <w:rPr>
                <w:rFonts w:ascii="Times New Roman" w:hAnsi="Times New Roman"/>
              </w:rPr>
            </w:pPr>
            <w:r w:rsidRPr="00FE60C9">
              <w:rPr>
                <w:rFonts w:ascii="Times New Roman" w:hAnsi="Times New Roman"/>
                <w:lang w:eastAsia="en-US"/>
              </w:rPr>
              <w:t>Разгоняева О.Н. Зольникова Е.В.</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t>10.7.</w:t>
            </w:r>
          </w:p>
        </w:tc>
        <w:tc>
          <w:tcPr>
            <w:tcW w:w="3260" w:type="dxa"/>
            <w:shd w:val="clear" w:color="auto" w:fill="auto"/>
          </w:tcPr>
          <w:p w:rsidR="007D4F7B" w:rsidRPr="00FE60C9" w:rsidRDefault="007D4F7B" w:rsidP="008613A1">
            <w:pPr>
              <w:pStyle w:val="a5"/>
              <w:jc w:val="both"/>
              <w:rPr>
                <w:rFonts w:ascii="Times New Roman" w:hAnsi="Times New Roman" w:cs="Times New Roman"/>
                <w:sz w:val="22"/>
                <w:szCs w:val="22"/>
                <w:lang w:eastAsia="en-US"/>
              </w:rPr>
            </w:pPr>
            <w:r w:rsidRPr="00FE60C9">
              <w:rPr>
                <w:rFonts w:ascii="Times New Roman" w:hAnsi="Times New Roman" w:cs="Times New Roman"/>
                <w:sz w:val="22"/>
                <w:szCs w:val="22"/>
                <w:lang w:eastAsia="en-US"/>
              </w:rPr>
              <w:t>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контроль за их своевременным возращением в места хранения, сохранность документов (дел) в процессе хранения</w:t>
            </w:r>
          </w:p>
        </w:tc>
        <w:tc>
          <w:tcPr>
            <w:tcW w:w="1701" w:type="dxa"/>
            <w:shd w:val="clear" w:color="auto" w:fill="auto"/>
          </w:tcPr>
          <w:p w:rsidR="007D4F7B" w:rsidRPr="00FE60C9" w:rsidRDefault="007D4F7B" w:rsidP="008171D0">
            <w:pPr>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pStyle w:val="a5"/>
              <w:jc w:val="both"/>
              <w:rPr>
                <w:rFonts w:ascii="Times New Roman" w:hAnsi="Times New Roman" w:cs="Times New Roman"/>
                <w:sz w:val="22"/>
                <w:szCs w:val="22"/>
              </w:rPr>
            </w:pPr>
            <w:r w:rsidRPr="00FE60C9">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43" w:type="dxa"/>
            <w:shd w:val="clear" w:color="auto" w:fill="auto"/>
          </w:tcPr>
          <w:p w:rsidR="007D4F7B" w:rsidRPr="00FE60C9" w:rsidRDefault="007D4F7B" w:rsidP="00FE60C9">
            <w:pPr>
              <w:spacing w:after="0" w:line="240" w:lineRule="auto"/>
              <w:rPr>
                <w:rFonts w:ascii="Times New Roman" w:hAnsi="Times New Roman"/>
                <w:lang w:eastAsia="en-US"/>
              </w:rPr>
            </w:pPr>
            <w:r w:rsidRPr="00FE60C9">
              <w:rPr>
                <w:rFonts w:ascii="Times New Roman" w:hAnsi="Times New Roman"/>
                <w:lang w:eastAsia="en-US"/>
              </w:rPr>
              <w:t>Разгоняева О.Н.</w:t>
            </w:r>
          </w:p>
        </w:tc>
      </w:tr>
      <w:tr w:rsidR="007D4F7B" w:rsidRPr="00FE60C9" w:rsidTr="008A2148">
        <w:tblPrEx>
          <w:tblLook w:val="0600" w:firstRow="0" w:lastRow="0" w:firstColumn="0" w:lastColumn="0" w:noHBand="1" w:noVBand="1"/>
        </w:tblPrEx>
        <w:trPr>
          <w:trHeight w:val="236"/>
        </w:trPr>
        <w:tc>
          <w:tcPr>
            <w:tcW w:w="851" w:type="dxa"/>
            <w:shd w:val="clear" w:color="auto" w:fill="auto"/>
          </w:tcPr>
          <w:p w:rsidR="007D4F7B" w:rsidRPr="00FE60C9" w:rsidRDefault="007D4F7B" w:rsidP="008613A1">
            <w:pPr>
              <w:spacing w:after="0" w:line="240" w:lineRule="auto"/>
              <w:jc w:val="center"/>
              <w:rPr>
                <w:rFonts w:ascii="Times New Roman" w:hAnsi="Times New Roman"/>
              </w:rPr>
            </w:pPr>
            <w:r w:rsidRPr="00FE60C9">
              <w:rPr>
                <w:rFonts w:ascii="Times New Roman" w:hAnsi="Times New Roman"/>
              </w:rPr>
              <w:t>10.8.</w:t>
            </w:r>
          </w:p>
        </w:tc>
        <w:tc>
          <w:tcPr>
            <w:tcW w:w="3260" w:type="dxa"/>
            <w:shd w:val="clear" w:color="auto" w:fill="auto"/>
          </w:tcPr>
          <w:p w:rsidR="007D4F7B" w:rsidRPr="00FE60C9" w:rsidRDefault="007D4F7B" w:rsidP="008613A1">
            <w:pPr>
              <w:spacing w:after="0" w:line="240" w:lineRule="auto"/>
              <w:jc w:val="both"/>
              <w:rPr>
                <w:rFonts w:ascii="Times New Roman" w:hAnsi="Times New Roman"/>
                <w:lang w:eastAsia="en-US"/>
              </w:rPr>
            </w:pPr>
            <w:r w:rsidRPr="00FE60C9">
              <w:rPr>
                <w:rFonts w:ascii="Times New Roman" w:hAnsi="Times New Roman"/>
                <w:lang w:eastAsia="en-US"/>
              </w:rPr>
              <w:t>Обеспечить контроль за состоянием документационного обеспечения в структурных подразделениях службы, анализ результатов контроля</w:t>
            </w:r>
          </w:p>
        </w:tc>
        <w:tc>
          <w:tcPr>
            <w:tcW w:w="1701" w:type="dxa"/>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rPr>
              <w:t>июль-сентябрь</w:t>
            </w:r>
          </w:p>
        </w:tc>
        <w:tc>
          <w:tcPr>
            <w:tcW w:w="2268" w:type="dxa"/>
            <w:shd w:val="clear" w:color="auto" w:fill="auto"/>
          </w:tcPr>
          <w:p w:rsidR="007D4F7B" w:rsidRPr="00FE60C9" w:rsidRDefault="007D4F7B" w:rsidP="008613A1">
            <w:pPr>
              <w:spacing w:after="0" w:line="240" w:lineRule="auto"/>
              <w:jc w:val="both"/>
              <w:rPr>
                <w:rFonts w:ascii="Times New Roman" w:hAnsi="Times New Roman"/>
                <w:lang w:eastAsia="en-US"/>
              </w:rPr>
            </w:pPr>
            <w:r w:rsidRPr="00FE60C9">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43" w:type="dxa"/>
            <w:shd w:val="clear" w:color="auto" w:fill="auto"/>
          </w:tcPr>
          <w:p w:rsidR="007D4F7B" w:rsidRPr="00FE60C9" w:rsidRDefault="007D4F7B" w:rsidP="00FE60C9">
            <w:pPr>
              <w:spacing w:after="0" w:line="240" w:lineRule="auto"/>
              <w:rPr>
                <w:rFonts w:ascii="Times New Roman" w:hAnsi="Times New Roman"/>
                <w:lang w:eastAsia="en-US"/>
              </w:rPr>
            </w:pPr>
            <w:r w:rsidRPr="00FE60C9">
              <w:rPr>
                <w:rFonts w:ascii="Times New Roman" w:hAnsi="Times New Roman"/>
                <w:lang w:eastAsia="en-US"/>
              </w:rPr>
              <w:t>Разгоняева О.Н.</w:t>
            </w:r>
          </w:p>
        </w:tc>
      </w:tr>
      <w:tr w:rsidR="007D4F7B" w:rsidRPr="00FE60C9" w:rsidTr="00297359">
        <w:tblPrEx>
          <w:tblLook w:val="0600" w:firstRow="0" w:lastRow="0" w:firstColumn="0" w:lastColumn="0" w:noHBand="1" w:noVBand="1"/>
        </w:tblPrEx>
        <w:trPr>
          <w:trHeight w:val="177"/>
        </w:trPr>
        <w:tc>
          <w:tcPr>
            <w:tcW w:w="9923" w:type="dxa"/>
            <w:gridSpan w:val="5"/>
            <w:shd w:val="clear" w:color="auto" w:fill="auto"/>
          </w:tcPr>
          <w:p w:rsidR="007D4F7B" w:rsidRPr="00FE60C9" w:rsidRDefault="007D4F7B" w:rsidP="008171D0">
            <w:pPr>
              <w:spacing w:after="0" w:line="240" w:lineRule="auto"/>
              <w:jc w:val="center"/>
              <w:rPr>
                <w:rFonts w:ascii="Times New Roman" w:hAnsi="Times New Roman"/>
                <w:lang w:eastAsia="en-US"/>
              </w:rPr>
            </w:pPr>
            <w:r w:rsidRPr="00FE60C9">
              <w:rPr>
                <w:rFonts w:ascii="Times New Roman" w:hAnsi="Times New Roman"/>
                <w:b/>
                <w:lang w:val="en-US" w:eastAsia="en-US"/>
              </w:rPr>
              <w:t>XI</w:t>
            </w:r>
            <w:r w:rsidRPr="00FE60C9">
              <w:rPr>
                <w:rFonts w:ascii="Times New Roman" w:hAnsi="Times New Roman"/>
                <w:b/>
                <w:lang w:eastAsia="en-US"/>
              </w:rPr>
              <w:t>. Финансово-экономическое обеспечение</w:t>
            </w:r>
          </w:p>
        </w:tc>
      </w:tr>
      <w:tr w:rsidR="007D4F7B" w:rsidRPr="00FE60C9" w:rsidTr="00297359">
        <w:tblPrEx>
          <w:tblLook w:val="0600" w:firstRow="0" w:lastRow="0" w:firstColumn="0" w:lastColumn="0" w:noHBand="1" w:noVBand="1"/>
        </w:tblPrEx>
        <w:trPr>
          <w:trHeight w:val="84"/>
        </w:trPr>
        <w:tc>
          <w:tcPr>
            <w:tcW w:w="9923" w:type="dxa"/>
            <w:gridSpan w:val="5"/>
            <w:shd w:val="clear" w:color="auto" w:fill="auto"/>
          </w:tcPr>
          <w:p w:rsidR="007D4F7B" w:rsidRPr="00FE60C9" w:rsidRDefault="007D4F7B" w:rsidP="008171D0">
            <w:pPr>
              <w:spacing w:after="0" w:line="240" w:lineRule="auto"/>
              <w:jc w:val="center"/>
              <w:rPr>
                <w:rFonts w:ascii="Times New Roman" w:hAnsi="Times New Roman"/>
              </w:rPr>
            </w:pPr>
            <w:r w:rsidRPr="00FE60C9">
              <w:rPr>
                <w:rFonts w:ascii="Times New Roman" w:hAnsi="Times New Roman"/>
                <w:b/>
                <w:lang w:eastAsia="en-US"/>
              </w:rPr>
              <w:t>11.1. Введение бухгалтерского учета и бухгалтерской (финансовой) отчетности службы:</w:t>
            </w:r>
          </w:p>
        </w:tc>
      </w:tr>
      <w:tr w:rsidR="00694970" w:rsidRPr="00FE60C9" w:rsidTr="008A2148">
        <w:tblPrEx>
          <w:tblLook w:val="0600" w:firstRow="0" w:lastRow="0" w:firstColumn="0" w:lastColumn="0" w:noHBand="1" w:noVBand="1"/>
        </w:tblPrEx>
        <w:trPr>
          <w:trHeight w:val="1128"/>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11.1.1.</w:t>
            </w:r>
          </w:p>
        </w:tc>
        <w:tc>
          <w:tcPr>
            <w:tcW w:w="3260"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 xml:space="preserve">Своевременное и полное и достоверное отражение хозяйственных операций, ведение </w:t>
            </w:r>
            <w:r w:rsidRPr="00FE60C9">
              <w:rPr>
                <w:rFonts w:ascii="Times New Roman" w:hAnsi="Times New Roman"/>
              </w:rPr>
              <w:lastRenderedPageBreak/>
              <w:t>бухгалтерского учета согласно требованиям Инструкции по бюджетному учету</w:t>
            </w:r>
          </w:p>
        </w:tc>
        <w:tc>
          <w:tcPr>
            <w:tcW w:w="1843"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lastRenderedPageBreak/>
              <w:t>Абрамова В.И.</w:t>
            </w:r>
          </w:p>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Беднягина М.В.</w:t>
            </w:r>
          </w:p>
        </w:tc>
      </w:tr>
      <w:tr w:rsidR="00694970" w:rsidRPr="00FE60C9" w:rsidTr="008A2148">
        <w:tblPrEx>
          <w:tblLook w:val="0600" w:firstRow="0" w:lastRow="0" w:firstColumn="0" w:lastColumn="0" w:noHBand="1" w:noVBand="1"/>
        </w:tblPrEx>
        <w:trPr>
          <w:trHeight w:val="1128"/>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lastRenderedPageBreak/>
              <w:t>11.1.2.</w:t>
            </w:r>
          </w:p>
        </w:tc>
        <w:tc>
          <w:tcPr>
            <w:tcW w:w="3260"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согласно установленным срокам</w:t>
            </w:r>
          </w:p>
        </w:tc>
        <w:tc>
          <w:tcPr>
            <w:tcW w:w="2268"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исполнение нормативно правовых актов по учёту и предоставлению бюджетной отчетности</w:t>
            </w:r>
          </w:p>
        </w:tc>
        <w:tc>
          <w:tcPr>
            <w:tcW w:w="1843"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Абрамова В.И.</w:t>
            </w:r>
          </w:p>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Беднягина М.В.</w:t>
            </w:r>
          </w:p>
        </w:tc>
      </w:tr>
      <w:tr w:rsidR="00694970" w:rsidRPr="00FE60C9" w:rsidTr="008A2148">
        <w:tblPrEx>
          <w:tblLook w:val="0600" w:firstRow="0" w:lastRow="0" w:firstColumn="0" w:lastColumn="0" w:noHBand="1" w:noVBand="1"/>
        </w:tblPrEx>
        <w:trPr>
          <w:trHeight w:val="1128"/>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11.1.3.</w:t>
            </w:r>
          </w:p>
        </w:tc>
        <w:tc>
          <w:tcPr>
            <w:tcW w:w="3260"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 xml:space="preserve">Обеспечить качественную подготовку отчетности в МИФС России по ЯНАО, органы статистики </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согласно установленным срокам</w:t>
            </w:r>
          </w:p>
        </w:tc>
        <w:tc>
          <w:tcPr>
            <w:tcW w:w="2268"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Исполнение нормативно правовых актов по предоставлению отчетности</w:t>
            </w:r>
          </w:p>
        </w:tc>
        <w:tc>
          <w:tcPr>
            <w:tcW w:w="1843"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Абрамова В.И.</w:t>
            </w:r>
          </w:p>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Беднягина М.В.</w:t>
            </w:r>
          </w:p>
        </w:tc>
      </w:tr>
      <w:tr w:rsidR="00694970" w:rsidRPr="00FE60C9" w:rsidTr="008A2148">
        <w:tblPrEx>
          <w:tblLook w:val="0600" w:firstRow="0" w:lastRow="0" w:firstColumn="0" w:lastColumn="0" w:noHBand="1" w:noVBand="1"/>
        </w:tblPrEx>
        <w:trPr>
          <w:trHeight w:val="1128"/>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11.1.4.</w:t>
            </w:r>
          </w:p>
        </w:tc>
        <w:tc>
          <w:tcPr>
            <w:tcW w:w="3260" w:type="dxa"/>
            <w:shd w:val="clear" w:color="auto" w:fill="auto"/>
          </w:tcPr>
          <w:p w:rsidR="00694970" w:rsidRPr="00FE60C9" w:rsidRDefault="00694970" w:rsidP="00006BFF">
            <w:pPr>
              <w:tabs>
                <w:tab w:val="left" w:pos="943"/>
              </w:tabs>
              <w:spacing w:after="0" w:line="240" w:lineRule="auto"/>
              <w:rPr>
                <w:rFonts w:ascii="Times New Roman" w:hAnsi="Times New Roman"/>
              </w:rPr>
            </w:pPr>
            <w:r w:rsidRPr="00FE60C9">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ежемесячно до</w:t>
            </w:r>
          </w:p>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2 числа</w:t>
            </w:r>
          </w:p>
        </w:tc>
        <w:tc>
          <w:tcPr>
            <w:tcW w:w="2268"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Своевременное финансирование исполнения государственных полномочий в области архивного дела согласно п.3.1. Закона автономного округа от 28.09.2012 № 86-ЗАО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w:t>
            </w:r>
          </w:p>
        </w:tc>
        <w:tc>
          <w:tcPr>
            <w:tcW w:w="1843"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Абрамова В.И.</w:t>
            </w:r>
          </w:p>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Смирнова А.В.</w:t>
            </w:r>
          </w:p>
        </w:tc>
      </w:tr>
      <w:tr w:rsidR="00694970" w:rsidRPr="00FE60C9" w:rsidTr="008A2148">
        <w:tblPrEx>
          <w:tblLook w:val="0600" w:firstRow="0" w:lastRow="0" w:firstColumn="0" w:lastColumn="0" w:noHBand="1" w:noVBand="1"/>
        </w:tblPrEx>
        <w:trPr>
          <w:trHeight w:val="1128"/>
        </w:trPr>
        <w:tc>
          <w:tcPr>
            <w:tcW w:w="851"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11.1.5.</w:t>
            </w:r>
          </w:p>
        </w:tc>
        <w:tc>
          <w:tcPr>
            <w:tcW w:w="3260"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Обеспечить подготовку отчета об использовании субвенций муниципальными образованиями Ямало-Ненецкого автономного округа  переданных на исполнение государственных полномочий в области архивного дела</w:t>
            </w:r>
          </w:p>
        </w:tc>
        <w:tc>
          <w:tcPr>
            <w:tcW w:w="1701" w:type="dxa"/>
            <w:shd w:val="clear" w:color="auto" w:fill="auto"/>
          </w:tcPr>
          <w:p w:rsidR="00694970" w:rsidRPr="00FE60C9" w:rsidRDefault="00694970" w:rsidP="008171D0">
            <w:pPr>
              <w:spacing w:after="0" w:line="240" w:lineRule="auto"/>
              <w:jc w:val="center"/>
              <w:rPr>
                <w:rFonts w:ascii="Times New Roman" w:hAnsi="Times New Roman"/>
              </w:rPr>
            </w:pPr>
            <w:r w:rsidRPr="00FE60C9">
              <w:rPr>
                <w:rFonts w:ascii="Times New Roman" w:hAnsi="Times New Roman"/>
              </w:rPr>
              <w:t>согласно установленным срокам</w:t>
            </w:r>
          </w:p>
        </w:tc>
        <w:tc>
          <w:tcPr>
            <w:tcW w:w="2268" w:type="dxa"/>
            <w:shd w:val="clear" w:color="auto" w:fill="auto"/>
          </w:tcPr>
          <w:p w:rsidR="00694970" w:rsidRPr="00FE60C9" w:rsidRDefault="00694970" w:rsidP="00006BFF">
            <w:pPr>
              <w:spacing w:after="0" w:line="240" w:lineRule="auto"/>
              <w:rPr>
                <w:rFonts w:ascii="Times New Roman" w:hAnsi="Times New Roman"/>
              </w:rPr>
            </w:pPr>
            <w:r w:rsidRPr="00FE60C9">
              <w:rPr>
                <w:rFonts w:ascii="Times New Roman" w:hAnsi="Times New Roman"/>
              </w:rPr>
              <w:t>Экономический анализ расходования средств. Предоставление сводного отчета в департамент финансов автономного округа.</w:t>
            </w:r>
          </w:p>
        </w:tc>
        <w:tc>
          <w:tcPr>
            <w:tcW w:w="1843" w:type="dxa"/>
            <w:shd w:val="clear" w:color="auto" w:fill="auto"/>
          </w:tcPr>
          <w:p w:rsidR="00694970" w:rsidRPr="00FE60C9" w:rsidRDefault="00694970" w:rsidP="00006BFF">
            <w:pPr>
              <w:spacing w:after="0" w:line="240" w:lineRule="auto"/>
              <w:jc w:val="center"/>
              <w:rPr>
                <w:rFonts w:ascii="Times New Roman" w:hAnsi="Times New Roman"/>
              </w:rPr>
            </w:pPr>
            <w:r w:rsidRPr="00FE60C9">
              <w:rPr>
                <w:rFonts w:ascii="Times New Roman" w:hAnsi="Times New Roman"/>
              </w:rPr>
              <w:t>Абрамова В.И.</w:t>
            </w:r>
          </w:p>
          <w:p w:rsidR="00694970" w:rsidRPr="00FE60C9" w:rsidRDefault="00694970" w:rsidP="00006BFF">
            <w:pPr>
              <w:spacing w:after="0" w:line="240" w:lineRule="auto"/>
              <w:jc w:val="center"/>
              <w:rPr>
                <w:rFonts w:ascii="Times New Roman" w:hAnsi="Times New Roman"/>
              </w:rPr>
            </w:pPr>
          </w:p>
        </w:tc>
      </w:tr>
      <w:tr w:rsidR="00694970" w:rsidRPr="00FE60C9" w:rsidTr="00297359">
        <w:tblPrEx>
          <w:tblLook w:val="0600" w:firstRow="0" w:lastRow="0" w:firstColumn="0" w:lastColumn="0" w:noHBand="1" w:noVBand="1"/>
        </w:tblPrEx>
        <w:trPr>
          <w:trHeight w:val="196"/>
        </w:trPr>
        <w:tc>
          <w:tcPr>
            <w:tcW w:w="9923" w:type="dxa"/>
            <w:gridSpan w:val="5"/>
            <w:shd w:val="clear" w:color="auto" w:fill="auto"/>
          </w:tcPr>
          <w:p w:rsidR="00694970" w:rsidRPr="00FE60C9" w:rsidRDefault="00694970" w:rsidP="008171D0">
            <w:pPr>
              <w:spacing w:after="0" w:line="240" w:lineRule="auto"/>
              <w:jc w:val="center"/>
              <w:rPr>
                <w:rFonts w:ascii="Times New Roman" w:hAnsi="Times New Roman"/>
                <w:lang w:eastAsia="en-US"/>
              </w:rPr>
            </w:pPr>
            <w:r w:rsidRPr="00FE60C9">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59753A" w:rsidRPr="00FE60C9" w:rsidTr="008A2148">
        <w:tblPrEx>
          <w:tblLook w:val="0600" w:firstRow="0" w:lastRow="0" w:firstColumn="0" w:lastColumn="0" w:noHBand="1" w:noVBand="1"/>
        </w:tblPrEx>
        <w:trPr>
          <w:trHeight w:val="378"/>
        </w:trPr>
        <w:tc>
          <w:tcPr>
            <w:tcW w:w="851" w:type="dxa"/>
            <w:shd w:val="clear" w:color="auto" w:fill="auto"/>
          </w:tcPr>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t>11.2.1.</w:t>
            </w:r>
          </w:p>
        </w:tc>
        <w:tc>
          <w:tcPr>
            <w:tcW w:w="3260" w:type="dxa"/>
            <w:shd w:val="clear" w:color="auto" w:fill="auto"/>
          </w:tcPr>
          <w:p w:rsidR="0059753A" w:rsidRPr="00FE60C9" w:rsidRDefault="0059753A" w:rsidP="00006BFF">
            <w:pPr>
              <w:spacing w:after="0" w:line="240" w:lineRule="auto"/>
              <w:rPr>
                <w:rFonts w:ascii="Times New Roman" w:hAnsi="Times New Roman"/>
              </w:rPr>
            </w:pPr>
            <w:r w:rsidRPr="00FE60C9">
              <w:rPr>
                <w:rFonts w:ascii="Times New Roman" w:hAnsi="Times New Roman"/>
              </w:rPr>
              <w:t xml:space="preserve">Провести в установленном порядке определение поставщика (исполнителя, подрядчика) на поставку товаров, выполнение работ, оказание услуг для </w:t>
            </w:r>
            <w:r w:rsidRPr="00FE60C9">
              <w:rPr>
                <w:rFonts w:ascii="Times New Roman" w:hAnsi="Times New Roman"/>
              </w:rPr>
              <w:lastRenderedPageBreak/>
              <w:t>государственных нужд.</w:t>
            </w:r>
          </w:p>
        </w:tc>
        <w:tc>
          <w:tcPr>
            <w:tcW w:w="1701" w:type="dxa"/>
            <w:shd w:val="clear" w:color="auto" w:fill="auto"/>
          </w:tcPr>
          <w:p w:rsidR="0059753A" w:rsidRPr="00FE60C9" w:rsidRDefault="0059753A" w:rsidP="008171D0">
            <w:pPr>
              <w:spacing w:after="0" w:line="240" w:lineRule="auto"/>
              <w:jc w:val="center"/>
              <w:rPr>
                <w:rFonts w:ascii="Times New Roman" w:hAnsi="Times New Roman"/>
              </w:rPr>
            </w:pPr>
            <w:r w:rsidRPr="00FE60C9">
              <w:rPr>
                <w:rFonts w:ascii="Times New Roman" w:hAnsi="Times New Roman"/>
              </w:rPr>
              <w:lastRenderedPageBreak/>
              <w:t>в сроки, утвержденные графиком</w:t>
            </w:r>
          </w:p>
        </w:tc>
        <w:tc>
          <w:tcPr>
            <w:tcW w:w="2268" w:type="dxa"/>
            <w:shd w:val="clear" w:color="auto" w:fill="auto"/>
          </w:tcPr>
          <w:p w:rsidR="0059753A" w:rsidRPr="00FE60C9" w:rsidRDefault="0059753A" w:rsidP="00006BFF">
            <w:pPr>
              <w:spacing w:after="0" w:line="240" w:lineRule="auto"/>
              <w:rPr>
                <w:rFonts w:ascii="Times New Roman" w:hAnsi="Times New Roman"/>
              </w:rPr>
            </w:pPr>
            <w:r w:rsidRPr="00FE60C9">
              <w:rPr>
                <w:rFonts w:ascii="Times New Roman" w:hAnsi="Times New Roman"/>
              </w:rPr>
              <w:t xml:space="preserve">Реализация закона РФ от 05.04.2013    №44-ФЗ «О контрактной системе в сфере закупок товаров, работ, услуг </w:t>
            </w:r>
            <w:r w:rsidRPr="00FE60C9">
              <w:rPr>
                <w:rFonts w:ascii="Times New Roman" w:hAnsi="Times New Roman"/>
              </w:rPr>
              <w:lastRenderedPageBreak/>
              <w:t>для обеспечения государственных и муниципальных нужд»</w:t>
            </w:r>
          </w:p>
        </w:tc>
        <w:tc>
          <w:tcPr>
            <w:tcW w:w="1843" w:type="dxa"/>
            <w:shd w:val="clear" w:color="auto" w:fill="auto"/>
          </w:tcPr>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lastRenderedPageBreak/>
              <w:t>Абрамова В.И.</w:t>
            </w:r>
          </w:p>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t>Смирнова А.В.</w:t>
            </w:r>
          </w:p>
        </w:tc>
      </w:tr>
      <w:tr w:rsidR="0059753A" w:rsidRPr="00FE60C9" w:rsidTr="008A2148">
        <w:tblPrEx>
          <w:tblLook w:val="0600" w:firstRow="0" w:lastRow="0" w:firstColumn="0" w:lastColumn="0" w:noHBand="1" w:noVBand="1"/>
        </w:tblPrEx>
        <w:trPr>
          <w:trHeight w:val="378"/>
        </w:trPr>
        <w:tc>
          <w:tcPr>
            <w:tcW w:w="851" w:type="dxa"/>
            <w:shd w:val="clear" w:color="auto" w:fill="auto"/>
          </w:tcPr>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lastRenderedPageBreak/>
              <w:t>11.2.2</w:t>
            </w:r>
          </w:p>
        </w:tc>
        <w:tc>
          <w:tcPr>
            <w:tcW w:w="3260" w:type="dxa"/>
            <w:shd w:val="clear" w:color="auto" w:fill="auto"/>
          </w:tcPr>
          <w:p w:rsidR="0059753A" w:rsidRPr="00FE60C9" w:rsidRDefault="0059753A" w:rsidP="00006BFF">
            <w:pPr>
              <w:spacing w:after="0" w:line="240" w:lineRule="auto"/>
              <w:rPr>
                <w:rFonts w:ascii="Times New Roman" w:hAnsi="Times New Roman"/>
              </w:rPr>
            </w:pPr>
            <w:r w:rsidRPr="00FE60C9">
              <w:rPr>
                <w:rFonts w:ascii="Times New Roman" w:hAnsi="Times New Roman"/>
              </w:rPr>
              <w:t>Предложения по распределению бюджетных ассигнований на исполнение действующих расходных обязательств автономного округа на очередной финансовый год и плановый период</w:t>
            </w:r>
          </w:p>
        </w:tc>
        <w:tc>
          <w:tcPr>
            <w:tcW w:w="1701" w:type="dxa"/>
            <w:shd w:val="clear" w:color="auto" w:fill="auto"/>
          </w:tcPr>
          <w:p w:rsidR="0059753A" w:rsidRPr="00FE60C9" w:rsidRDefault="0059753A" w:rsidP="008171D0">
            <w:pPr>
              <w:spacing w:after="0" w:line="240" w:lineRule="auto"/>
              <w:jc w:val="center"/>
              <w:rPr>
                <w:rFonts w:ascii="Times New Roman" w:hAnsi="Times New Roman"/>
              </w:rPr>
            </w:pPr>
            <w:r w:rsidRPr="00FE60C9">
              <w:rPr>
                <w:rFonts w:ascii="Times New Roman" w:hAnsi="Times New Roman"/>
              </w:rPr>
              <w:t>июль</w:t>
            </w:r>
          </w:p>
        </w:tc>
        <w:tc>
          <w:tcPr>
            <w:tcW w:w="2268" w:type="dxa"/>
            <w:shd w:val="clear" w:color="auto" w:fill="auto"/>
          </w:tcPr>
          <w:p w:rsidR="0059753A" w:rsidRPr="00FE60C9" w:rsidRDefault="0059753A" w:rsidP="00006BFF">
            <w:pPr>
              <w:spacing w:after="0" w:line="240" w:lineRule="auto"/>
              <w:rPr>
                <w:rFonts w:ascii="Times New Roman" w:hAnsi="Times New Roman"/>
              </w:rPr>
            </w:pPr>
            <w:r w:rsidRPr="00FE60C9">
              <w:rPr>
                <w:rFonts w:ascii="Times New Roman" w:hAnsi="Times New Roman"/>
              </w:rPr>
              <w:t>Постановление Правительства ЯНАО от 24.06.2016г. № 591-П «Об утверждении Положения от разработке проекта окружного бюджета на очередной финансовый год и плановый период»</w:t>
            </w:r>
          </w:p>
        </w:tc>
        <w:tc>
          <w:tcPr>
            <w:tcW w:w="1843" w:type="dxa"/>
            <w:shd w:val="clear" w:color="auto" w:fill="auto"/>
          </w:tcPr>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t>Абрамова В.И.</w:t>
            </w:r>
          </w:p>
          <w:p w:rsidR="0059753A" w:rsidRPr="00FE60C9" w:rsidRDefault="0059753A" w:rsidP="00006BFF">
            <w:pPr>
              <w:spacing w:after="0" w:line="240" w:lineRule="auto"/>
              <w:jc w:val="center"/>
              <w:rPr>
                <w:rFonts w:ascii="Times New Roman" w:hAnsi="Times New Roman"/>
              </w:rPr>
            </w:pPr>
            <w:r w:rsidRPr="00FE60C9">
              <w:rPr>
                <w:rFonts w:ascii="Times New Roman" w:hAnsi="Times New Roman"/>
              </w:rPr>
              <w:t>Смирнова А.В.</w:t>
            </w:r>
          </w:p>
        </w:tc>
      </w:tr>
      <w:tr w:rsidR="0059753A" w:rsidRPr="00FE60C9" w:rsidTr="00297359">
        <w:tblPrEx>
          <w:tblLook w:val="0600" w:firstRow="0" w:lastRow="0" w:firstColumn="0" w:lastColumn="0" w:noHBand="1" w:noVBand="1"/>
        </w:tblPrEx>
        <w:trPr>
          <w:trHeight w:val="364"/>
        </w:trPr>
        <w:tc>
          <w:tcPr>
            <w:tcW w:w="9923" w:type="dxa"/>
            <w:gridSpan w:val="5"/>
            <w:shd w:val="clear" w:color="auto" w:fill="auto"/>
          </w:tcPr>
          <w:p w:rsidR="0059753A" w:rsidRPr="00FE60C9" w:rsidRDefault="0059753A" w:rsidP="008171D0">
            <w:pPr>
              <w:spacing w:after="0" w:line="240" w:lineRule="auto"/>
              <w:jc w:val="center"/>
              <w:rPr>
                <w:rFonts w:ascii="Times New Roman" w:eastAsiaTheme="minorHAnsi" w:hAnsi="Times New Roman"/>
                <w:b/>
                <w:lang w:eastAsia="en-US"/>
              </w:rPr>
            </w:pPr>
            <w:r w:rsidRPr="00FE60C9">
              <w:rPr>
                <w:rFonts w:ascii="Times New Roman" w:eastAsiaTheme="minorHAnsi" w:hAnsi="Times New Roman"/>
                <w:b/>
                <w:lang w:eastAsia="en-US"/>
              </w:rPr>
              <w:t>11.3. Финансовый контроль за подведомственными распорядителями (получателями) бюджетных средств:</w:t>
            </w:r>
          </w:p>
        </w:tc>
      </w:tr>
      <w:tr w:rsidR="00C53004" w:rsidRPr="00FE60C9" w:rsidTr="008A2148">
        <w:tblPrEx>
          <w:tblLook w:val="0600" w:firstRow="0" w:lastRow="0" w:firstColumn="0" w:lastColumn="0" w:noHBand="1" w:noVBand="1"/>
        </w:tblPrEx>
        <w:trPr>
          <w:trHeight w:val="20"/>
        </w:trPr>
        <w:tc>
          <w:tcPr>
            <w:tcW w:w="851" w:type="dxa"/>
            <w:shd w:val="clear" w:color="auto" w:fill="auto"/>
          </w:tcPr>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11.3.1.</w:t>
            </w:r>
          </w:p>
        </w:tc>
        <w:tc>
          <w:tcPr>
            <w:tcW w:w="3260"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Контроль за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в течение</w:t>
            </w:r>
          </w:p>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квартала</w:t>
            </w:r>
          </w:p>
        </w:tc>
        <w:tc>
          <w:tcPr>
            <w:tcW w:w="2268"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43" w:type="dxa"/>
            <w:shd w:val="clear" w:color="auto" w:fill="auto"/>
          </w:tcPr>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Абрамова В.И.</w:t>
            </w:r>
          </w:p>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Смирнова А.В.</w:t>
            </w:r>
          </w:p>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Беднягина М.В.</w:t>
            </w:r>
          </w:p>
        </w:tc>
      </w:tr>
      <w:tr w:rsidR="00C53004" w:rsidRPr="00FE60C9" w:rsidTr="008A2148">
        <w:tblPrEx>
          <w:tblLook w:val="0600" w:firstRow="0" w:lastRow="0" w:firstColumn="0" w:lastColumn="0" w:noHBand="1" w:noVBand="1"/>
        </w:tblPrEx>
        <w:trPr>
          <w:trHeight w:val="20"/>
        </w:trPr>
        <w:tc>
          <w:tcPr>
            <w:tcW w:w="851" w:type="dxa"/>
            <w:shd w:val="clear" w:color="auto" w:fill="auto"/>
          </w:tcPr>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11.3.2.</w:t>
            </w:r>
          </w:p>
        </w:tc>
        <w:tc>
          <w:tcPr>
            <w:tcW w:w="3260"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Контроль за финансово-хозяйственной деятельностью ГКУ «Государственный архив ЯНАО»</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в течение</w:t>
            </w:r>
          </w:p>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квартала</w:t>
            </w:r>
          </w:p>
        </w:tc>
        <w:tc>
          <w:tcPr>
            <w:tcW w:w="2268"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43" w:type="dxa"/>
            <w:shd w:val="clear" w:color="auto" w:fill="auto"/>
          </w:tcPr>
          <w:p w:rsidR="00C53004" w:rsidRPr="00FE60C9" w:rsidRDefault="00C53004" w:rsidP="00C53004">
            <w:pPr>
              <w:spacing w:after="0" w:line="240" w:lineRule="auto"/>
              <w:jc w:val="center"/>
              <w:rPr>
                <w:rFonts w:ascii="Times New Roman" w:hAnsi="Times New Roman"/>
              </w:rPr>
            </w:pPr>
            <w:r w:rsidRPr="00FE60C9">
              <w:rPr>
                <w:rFonts w:ascii="Times New Roman" w:hAnsi="Times New Roman"/>
              </w:rPr>
              <w:t>Абрамова В.И.</w:t>
            </w:r>
          </w:p>
          <w:p w:rsidR="00C53004" w:rsidRPr="00FE60C9" w:rsidRDefault="00C53004" w:rsidP="00C53004">
            <w:pPr>
              <w:spacing w:after="0" w:line="240" w:lineRule="auto"/>
              <w:jc w:val="center"/>
              <w:rPr>
                <w:rFonts w:ascii="Times New Roman" w:hAnsi="Times New Roman"/>
              </w:rPr>
            </w:pPr>
            <w:r w:rsidRPr="00FE60C9">
              <w:rPr>
                <w:rFonts w:ascii="Times New Roman" w:hAnsi="Times New Roman"/>
              </w:rPr>
              <w:t>Смирнова А.В.</w:t>
            </w:r>
          </w:p>
          <w:p w:rsidR="00C53004" w:rsidRPr="00FE60C9" w:rsidRDefault="00C53004" w:rsidP="00C53004">
            <w:pPr>
              <w:spacing w:after="0" w:line="240" w:lineRule="auto"/>
              <w:rPr>
                <w:rFonts w:ascii="Times New Roman" w:hAnsi="Times New Roman"/>
              </w:rPr>
            </w:pPr>
            <w:r w:rsidRPr="00FE60C9">
              <w:rPr>
                <w:rFonts w:ascii="Times New Roman" w:hAnsi="Times New Roman"/>
              </w:rPr>
              <w:t>Беднягина М.В.</w:t>
            </w:r>
          </w:p>
        </w:tc>
      </w:tr>
      <w:tr w:rsidR="00C53004" w:rsidRPr="00FE60C9" w:rsidTr="00297359">
        <w:tblPrEx>
          <w:tblLook w:val="0600" w:firstRow="0" w:lastRow="0" w:firstColumn="0" w:lastColumn="0" w:noHBand="1" w:noVBand="1"/>
        </w:tblPrEx>
        <w:trPr>
          <w:trHeight w:val="236"/>
        </w:trPr>
        <w:tc>
          <w:tcPr>
            <w:tcW w:w="9923" w:type="dxa"/>
            <w:gridSpan w:val="5"/>
            <w:shd w:val="clear" w:color="auto" w:fill="auto"/>
          </w:tcPr>
          <w:p w:rsidR="00C53004" w:rsidRPr="00FE60C9" w:rsidRDefault="00C53004" w:rsidP="008171D0">
            <w:pPr>
              <w:pStyle w:val="a7"/>
              <w:numPr>
                <w:ilvl w:val="0"/>
                <w:numId w:val="34"/>
              </w:numPr>
              <w:spacing w:after="0" w:line="240" w:lineRule="auto"/>
              <w:jc w:val="center"/>
              <w:rPr>
                <w:rFonts w:ascii="Times New Roman" w:hAnsi="Times New Roman"/>
                <w:lang w:eastAsia="en-US"/>
              </w:rPr>
            </w:pPr>
            <w:r w:rsidRPr="00FE60C9">
              <w:rPr>
                <w:rFonts w:ascii="Times New Roman" w:hAnsi="Times New Roman"/>
                <w:b/>
              </w:rPr>
              <w:t>Организация и обеспечение деятельности подведомственного учреждения</w:t>
            </w:r>
          </w:p>
        </w:tc>
      </w:tr>
      <w:tr w:rsidR="00C53004" w:rsidRPr="00FE60C9" w:rsidTr="008A2148">
        <w:tblPrEx>
          <w:tblLook w:val="0600" w:firstRow="0" w:lastRow="0" w:firstColumn="0" w:lastColumn="0" w:noHBand="1" w:noVBand="1"/>
        </w:tblPrEx>
        <w:trPr>
          <w:trHeight w:val="520"/>
        </w:trPr>
        <w:tc>
          <w:tcPr>
            <w:tcW w:w="851" w:type="dxa"/>
            <w:shd w:val="clear" w:color="auto" w:fill="auto"/>
          </w:tcPr>
          <w:p w:rsidR="00C53004" w:rsidRPr="00FE60C9" w:rsidRDefault="00C53004" w:rsidP="008613A1">
            <w:pPr>
              <w:spacing w:after="0" w:line="240" w:lineRule="auto"/>
              <w:jc w:val="center"/>
              <w:rPr>
                <w:rFonts w:ascii="Times New Roman" w:hAnsi="Times New Roman"/>
              </w:rPr>
            </w:pPr>
            <w:r w:rsidRPr="00FE60C9">
              <w:rPr>
                <w:rFonts w:ascii="Times New Roman" w:hAnsi="Times New Roman"/>
              </w:rPr>
              <w:t>12.1.</w:t>
            </w:r>
          </w:p>
        </w:tc>
        <w:tc>
          <w:tcPr>
            <w:tcW w:w="3260" w:type="dxa"/>
            <w:shd w:val="clear" w:color="auto" w:fill="auto"/>
          </w:tcPr>
          <w:p w:rsidR="00C53004" w:rsidRPr="00FE60C9" w:rsidRDefault="00C53004" w:rsidP="008613A1">
            <w:pPr>
              <w:autoSpaceDE w:val="0"/>
              <w:autoSpaceDN w:val="0"/>
              <w:adjustRightInd w:val="0"/>
              <w:spacing w:after="0" w:line="240" w:lineRule="auto"/>
              <w:jc w:val="both"/>
              <w:rPr>
                <w:rFonts w:ascii="Times New Roman" w:eastAsiaTheme="minorHAnsi" w:hAnsi="Times New Roman"/>
                <w:lang w:eastAsia="en-US"/>
              </w:rPr>
            </w:pPr>
            <w:r w:rsidRPr="00FE60C9">
              <w:rPr>
                <w:rFonts w:ascii="Times New Roman" w:eastAsiaTheme="minorHAnsi" w:hAnsi="Times New Roman"/>
                <w:lang w:eastAsia="en-US"/>
              </w:rPr>
              <w:t xml:space="preserve">Обеспечить консультативную помощь по вопросам деятельности </w:t>
            </w:r>
            <w:r w:rsidRPr="00FE60C9">
              <w:rPr>
                <w:rFonts w:ascii="Times New Roman" w:hAnsi="Times New Roman"/>
              </w:rPr>
              <w:t>ГКУ «ГА ЯНАО»</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июль-сентябрь</w:t>
            </w:r>
          </w:p>
        </w:tc>
        <w:tc>
          <w:tcPr>
            <w:tcW w:w="2268" w:type="dxa"/>
            <w:shd w:val="clear" w:color="auto" w:fill="auto"/>
          </w:tcPr>
          <w:p w:rsidR="00C53004" w:rsidRPr="00FE60C9" w:rsidRDefault="00C53004" w:rsidP="008613A1">
            <w:pPr>
              <w:spacing w:after="0" w:line="240" w:lineRule="auto"/>
              <w:jc w:val="both"/>
              <w:rPr>
                <w:rFonts w:ascii="Times New Roman" w:hAnsi="Times New Roman"/>
              </w:rPr>
            </w:pPr>
            <w:r w:rsidRPr="00FE60C9">
              <w:rPr>
                <w:rFonts w:ascii="Times New Roman" w:hAnsi="Times New Roman"/>
              </w:rPr>
              <w:t>исполнение полномочий службы</w:t>
            </w:r>
          </w:p>
        </w:tc>
        <w:tc>
          <w:tcPr>
            <w:tcW w:w="1843" w:type="dxa"/>
            <w:shd w:val="clear" w:color="auto" w:fill="auto"/>
          </w:tcPr>
          <w:p w:rsidR="00C53004" w:rsidRPr="00FE60C9" w:rsidRDefault="00C53004" w:rsidP="008613A1">
            <w:pPr>
              <w:spacing w:after="0" w:line="240" w:lineRule="auto"/>
              <w:rPr>
                <w:rFonts w:ascii="Times New Roman" w:hAnsi="Times New Roman"/>
              </w:rPr>
            </w:pPr>
            <w:r w:rsidRPr="00FE60C9">
              <w:rPr>
                <w:rFonts w:ascii="Times New Roman" w:hAnsi="Times New Roman"/>
              </w:rPr>
              <w:t>Любимова И.А.</w:t>
            </w:r>
          </w:p>
          <w:p w:rsidR="00C53004" w:rsidRPr="00FE60C9" w:rsidRDefault="00C53004" w:rsidP="008613A1">
            <w:pPr>
              <w:spacing w:after="0" w:line="240" w:lineRule="auto"/>
              <w:rPr>
                <w:rFonts w:ascii="Times New Roman" w:hAnsi="Times New Roman"/>
              </w:rPr>
            </w:pPr>
            <w:r w:rsidRPr="00FE60C9">
              <w:rPr>
                <w:rFonts w:ascii="Times New Roman" w:hAnsi="Times New Roman"/>
              </w:rPr>
              <w:t>Абрамова В.И.</w:t>
            </w:r>
          </w:p>
          <w:p w:rsidR="00C53004" w:rsidRPr="00FE60C9" w:rsidRDefault="00C53004" w:rsidP="008613A1">
            <w:pPr>
              <w:spacing w:after="0" w:line="240" w:lineRule="auto"/>
              <w:rPr>
                <w:rFonts w:ascii="Times New Roman" w:hAnsi="Times New Roman"/>
              </w:rPr>
            </w:pPr>
            <w:r w:rsidRPr="00FE60C9">
              <w:rPr>
                <w:rFonts w:ascii="Times New Roman" w:hAnsi="Times New Roman"/>
              </w:rPr>
              <w:t>Медведева Е.В.</w:t>
            </w:r>
          </w:p>
          <w:p w:rsidR="00C53004" w:rsidRPr="00FE60C9" w:rsidRDefault="00C53004" w:rsidP="008613A1">
            <w:pPr>
              <w:spacing w:after="0" w:line="240" w:lineRule="auto"/>
              <w:rPr>
                <w:rFonts w:ascii="Times New Roman" w:hAnsi="Times New Roman"/>
              </w:rPr>
            </w:pPr>
            <w:r w:rsidRPr="00FE60C9">
              <w:rPr>
                <w:rFonts w:ascii="Times New Roman" w:hAnsi="Times New Roman"/>
              </w:rPr>
              <w:t>Шишкин В.Н.</w:t>
            </w:r>
          </w:p>
        </w:tc>
      </w:tr>
      <w:tr w:rsidR="00C53004" w:rsidRPr="00FE60C9" w:rsidTr="00297359">
        <w:tblPrEx>
          <w:tblLook w:val="0600" w:firstRow="0" w:lastRow="0" w:firstColumn="0" w:lastColumn="0" w:noHBand="1" w:noVBand="1"/>
        </w:tblPrEx>
        <w:trPr>
          <w:trHeight w:val="212"/>
        </w:trPr>
        <w:tc>
          <w:tcPr>
            <w:tcW w:w="8080" w:type="dxa"/>
            <w:gridSpan w:val="4"/>
            <w:shd w:val="clear" w:color="auto" w:fill="auto"/>
          </w:tcPr>
          <w:p w:rsidR="00C53004" w:rsidRPr="00FE60C9" w:rsidRDefault="00C53004" w:rsidP="008171D0">
            <w:pPr>
              <w:spacing w:after="0" w:line="240" w:lineRule="auto"/>
              <w:jc w:val="center"/>
              <w:rPr>
                <w:rFonts w:ascii="Times New Roman" w:hAnsi="Times New Roman"/>
                <w:b/>
              </w:rPr>
            </w:pPr>
            <w:r w:rsidRPr="00FE60C9">
              <w:rPr>
                <w:rFonts w:ascii="Times New Roman" w:hAnsi="Times New Roman"/>
                <w:b/>
              </w:rPr>
              <w:t>12.</w:t>
            </w:r>
            <w:r w:rsidRPr="00FE60C9">
              <w:rPr>
                <w:rFonts w:ascii="Times New Roman" w:hAnsi="Times New Roman"/>
                <w:b/>
                <w:lang w:val="en-US"/>
              </w:rPr>
              <w:t>2</w:t>
            </w:r>
            <w:r w:rsidRPr="00FE60C9">
              <w:rPr>
                <w:rFonts w:ascii="Times New Roman" w:hAnsi="Times New Roman"/>
                <w:b/>
              </w:rPr>
              <w:t>.</w:t>
            </w:r>
            <w:r w:rsidRPr="00FE60C9">
              <w:rPr>
                <w:rFonts w:ascii="Times New Roman" w:eastAsiaTheme="minorHAnsi" w:hAnsi="Times New Roman"/>
                <w:b/>
                <w:lang w:eastAsia="en-US"/>
              </w:rPr>
              <w:t xml:space="preserve"> Осуществить контроль за:</w:t>
            </w:r>
          </w:p>
        </w:tc>
        <w:tc>
          <w:tcPr>
            <w:tcW w:w="1843" w:type="dxa"/>
            <w:shd w:val="clear" w:color="auto" w:fill="auto"/>
          </w:tcPr>
          <w:p w:rsidR="00C53004" w:rsidRPr="00FE60C9" w:rsidRDefault="00C53004" w:rsidP="006B6502">
            <w:pPr>
              <w:spacing w:after="0" w:line="240" w:lineRule="auto"/>
              <w:rPr>
                <w:rFonts w:ascii="Times New Roman" w:hAnsi="Times New Roman"/>
                <w:b/>
              </w:rPr>
            </w:pPr>
          </w:p>
        </w:tc>
      </w:tr>
      <w:tr w:rsidR="00C53004" w:rsidRPr="00FE60C9" w:rsidTr="008A2148">
        <w:tblPrEx>
          <w:tblLook w:val="0600" w:firstRow="0" w:lastRow="0" w:firstColumn="0" w:lastColumn="0" w:noHBand="1" w:noVBand="1"/>
        </w:tblPrEx>
        <w:trPr>
          <w:trHeight w:val="1010"/>
        </w:trPr>
        <w:tc>
          <w:tcPr>
            <w:tcW w:w="851" w:type="dxa"/>
            <w:shd w:val="clear" w:color="auto" w:fill="auto"/>
          </w:tcPr>
          <w:p w:rsidR="00C53004" w:rsidRPr="00FE60C9" w:rsidRDefault="00C53004" w:rsidP="00006BFF">
            <w:pPr>
              <w:spacing w:after="0" w:line="240" w:lineRule="auto"/>
              <w:jc w:val="center"/>
              <w:rPr>
                <w:rFonts w:ascii="Times New Roman" w:hAnsi="Times New Roman"/>
                <w:color w:val="000000"/>
              </w:rPr>
            </w:pPr>
            <w:r w:rsidRPr="00FE60C9">
              <w:rPr>
                <w:rFonts w:ascii="Times New Roman" w:hAnsi="Times New Roman"/>
                <w:color w:val="000000"/>
              </w:rPr>
              <w:t>1.2.1.</w:t>
            </w:r>
          </w:p>
        </w:tc>
        <w:tc>
          <w:tcPr>
            <w:tcW w:w="3260" w:type="dxa"/>
            <w:shd w:val="clear" w:color="auto" w:fill="auto"/>
          </w:tcPr>
          <w:p w:rsidR="00C53004" w:rsidRPr="00FE60C9" w:rsidRDefault="00C53004" w:rsidP="00006BFF">
            <w:pPr>
              <w:spacing w:after="0" w:line="240" w:lineRule="auto"/>
              <w:jc w:val="both"/>
              <w:rPr>
                <w:rFonts w:ascii="Times New Roman" w:hAnsi="Times New Roman"/>
                <w:lang w:eastAsia="en-US"/>
              </w:rPr>
            </w:pPr>
            <w:r w:rsidRPr="00FE60C9">
              <w:rPr>
                <w:rFonts w:ascii="Times New Roman" w:hAnsi="Times New Roman"/>
                <w:lang w:eastAsia="en-US"/>
              </w:rPr>
              <w:t>Провести проверку  выполнения государственного задания государственным казенным учреждением «Государственный архив Ямало-Ненецкого автономного округа» за 2018 год</w:t>
            </w:r>
          </w:p>
        </w:tc>
        <w:tc>
          <w:tcPr>
            <w:tcW w:w="1701" w:type="dxa"/>
            <w:shd w:val="clear" w:color="auto" w:fill="auto"/>
          </w:tcPr>
          <w:p w:rsidR="00C53004" w:rsidRPr="00FE60C9" w:rsidRDefault="00C53004" w:rsidP="008171D0">
            <w:pPr>
              <w:spacing w:after="0" w:line="240" w:lineRule="auto"/>
              <w:jc w:val="center"/>
              <w:rPr>
                <w:rFonts w:ascii="Times New Roman" w:hAnsi="Times New Roman"/>
                <w:lang w:eastAsia="en-US"/>
              </w:rPr>
            </w:pPr>
            <w:r w:rsidRPr="00FE60C9">
              <w:rPr>
                <w:rFonts w:ascii="Times New Roman" w:hAnsi="Times New Roman"/>
                <w:lang w:eastAsia="en-US"/>
              </w:rPr>
              <w:t>июль</w:t>
            </w:r>
          </w:p>
        </w:tc>
        <w:tc>
          <w:tcPr>
            <w:tcW w:w="2268" w:type="dxa"/>
            <w:shd w:val="clear" w:color="auto" w:fill="auto"/>
          </w:tcPr>
          <w:p w:rsidR="00C53004" w:rsidRPr="00FE60C9" w:rsidRDefault="00C53004" w:rsidP="00006BFF">
            <w:pPr>
              <w:autoSpaceDE w:val="0"/>
              <w:autoSpaceDN w:val="0"/>
              <w:adjustRightInd w:val="0"/>
              <w:spacing w:after="0" w:line="240" w:lineRule="auto"/>
              <w:jc w:val="both"/>
              <w:rPr>
                <w:rFonts w:ascii="Times New Roman" w:hAnsi="Times New Roman"/>
                <w:lang w:eastAsia="en-US"/>
              </w:rPr>
            </w:pPr>
            <w:r w:rsidRPr="00FE60C9">
              <w:rPr>
                <w:rFonts w:ascii="Times New Roman" w:hAnsi="Times New Roman"/>
              </w:rPr>
              <w:t>исполнение полномочий службы в области архивного дела</w:t>
            </w:r>
          </w:p>
        </w:tc>
        <w:tc>
          <w:tcPr>
            <w:tcW w:w="1843" w:type="dxa"/>
            <w:shd w:val="clear" w:color="auto" w:fill="auto"/>
          </w:tcPr>
          <w:p w:rsidR="00C53004" w:rsidRPr="00FE60C9" w:rsidRDefault="00C53004" w:rsidP="00006BFF">
            <w:pPr>
              <w:spacing w:after="0" w:line="240" w:lineRule="auto"/>
              <w:rPr>
                <w:rFonts w:ascii="Times New Roman" w:hAnsi="Times New Roman"/>
              </w:rPr>
            </w:pPr>
            <w:r w:rsidRPr="00FE60C9">
              <w:rPr>
                <w:rFonts w:ascii="Times New Roman" w:hAnsi="Times New Roman"/>
              </w:rPr>
              <w:t>Любимова И.А.</w:t>
            </w:r>
          </w:p>
          <w:p w:rsidR="00C53004" w:rsidRPr="00FE60C9" w:rsidRDefault="00C53004" w:rsidP="00006BFF">
            <w:pPr>
              <w:spacing w:after="0" w:line="240" w:lineRule="auto"/>
              <w:rPr>
                <w:rFonts w:ascii="Times New Roman" w:hAnsi="Times New Roman"/>
              </w:rPr>
            </w:pPr>
            <w:r w:rsidRPr="00FE60C9">
              <w:rPr>
                <w:rFonts w:ascii="Times New Roman" w:hAnsi="Times New Roman"/>
              </w:rPr>
              <w:t>Абрамова В.И.</w:t>
            </w:r>
          </w:p>
          <w:p w:rsidR="00C53004" w:rsidRPr="00FE60C9" w:rsidRDefault="00C53004" w:rsidP="00006BFF">
            <w:pPr>
              <w:spacing w:after="0" w:line="240" w:lineRule="auto"/>
              <w:rPr>
                <w:rFonts w:ascii="Times New Roman" w:hAnsi="Times New Roman"/>
              </w:rPr>
            </w:pPr>
            <w:r w:rsidRPr="00FE60C9">
              <w:rPr>
                <w:rFonts w:ascii="Times New Roman" w:hAnsi="Times New Roman"/>
              </w:rPr>
              <w:t>Медведева Е.В.</w:t>
            </w:r>
          </w:p>
          <w:p w:rsidR="00C53004" w:rsidRPr="00FE60C9" w:rsidRDefault="00C53004" w:rsidP="00006BFF">
            <w:pPr>
              <w:spacing w:after="0" w:line="240" w:lineRule="auto"/>
              <w:rPr>
                <w:rFonts w:ascii="Times New Roman" w:hAnsi="Times New Roman"/>
                <w:lang w:eastAsia="en-US"/>
              </w:rPr>
            </w:pPr>
            <w:r w:rsidRPr="00FE60C9">
              <w:rPr>
                <w:rFonts w:ascii="Times New Roman" w:hAnsi="Times New Roman"/>
              </w:rPr>
              <w:t>Шишкин В.Н.</w:t>
            </w:r>
          </w:p>
        </w:tc>
      </w:tr>
      <w:tr w:rsidR="00C53004" w:rsidRPr="00FE60C9" w:rsidTr="008A2148">
        <w:tblPrEx>
          <w:tblLook w:val="0600" w:firstRow="0" w:lastRow="0" w:firstColumn="0" w:lastColumn="0" w:noHBand="1" w:noVBand="1"/>
        </w:tblPrEx>
        <w:trPr>
          <w:trHeight w:val="1010"/>
        </w:trPr>
        <w:tc>
          <w:tcPr>
            <w:tcW w:w="851" w:type="dxa"/>
            <w:shd w:val="clear" w:color="auto" w:fill="auto"/>
          </w:tcPr>
          <w:p w:rsidR="00C53004" w:rsidRPr="00FE60C9" w:rsidRDefault="00C53004" w:rsidP="008613A1">
            <w:pPr>
              <w:spacing w:after="0" w:line="240" w:lineRule="auto"/>
              <w:jc w:val="center"/>
              <w:rPr>
                <w:rFonts w:ascii="Times New Roman" w:hAnsi="Times New Roman"/>
              </w:rPr>
            </w:pPr>
            <w:r w:rsidRPr="00FE60C9">
              <w:rPr>
                <w:rFonts w:ascii="Times New Roman" w:hAnsi="Times New Roman"/>
              </w:rPr>
              <w:t>12.2.1.</w:t>
            </w:r>
          </w:p>
        </w:tc>
        <w:tc>
          <w:tcPr>
            <w:tcW w:w="3260" w:type="dxa"/>
            <w:shd w:val="clear" w:color="auto" w:fill="auto"/>
          </w:tcPr>
          <w:p w:rsidR="00C53004" w:rsidRPr="00FE60C9" w:rsidRDefault="00C53004" w:rsidP="008613A1">
            <w:pPr>
              <w:autoSpaceDE w:val="0"/>
              <w:autoSpaceDN w:val="0"/>
              <w:adjustRightInd w:val="0"/>
              <w:spacing w:after="0" w:line="240" w:lineRule="auto"/>
              <w:jc w:val="both"/>
              <w:rPr>
                <w:rFonts w:ascii="Times New Roman" w:eastAsiaTheme="minorHAnsi" w:hAnsi="Times New Roman"/>
                <w:lang w:eastAsia="en-US"/>
              </w:rPr>
            </w:pPr>
            <w:r w:rsidRPr="00FE60C9">
              <w:rPr>
                <w:rFonts w:ascii="Times New Roman" w:eastAsiaTheme="minorHAnsi" w:hAnsi="Times New Roman"/>
                <w:lang w:eastAsia="en-US"/>
              </w:rPr>
              <w:t>исполнением государственного задания ГКУ «ГА ЯНАО»</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C53004" w:rsidRPr="00FE60C9" w:rsidRDefault="00C53004" w:rsidP="008613A1">
            <w:pPr>
              <w:spacing w:after="0" w:line="240" w:lineRule="auto"/>
              <w:jc w:val="both"/>
              <w:rPr>
                <w:rFonts w:ascii="Times New Roman" w:hAnsi="Times New Roman"/>
              </w:rPr>
            </w:pPr>
            <w:r w:rsidRPr="00FE60C9">
              <w:rPr>
                <w:rFonts w:ascii="Times New Roman" w:hAnsi="Times New Roman"/>
              </w:rPr>
              <w:t xml:space="preserve">исполнение полномочий службы </w:t>
            </w:r>
          </w:p>
        </w:tc>
        <w:tc>
          <w:tcPr>
            <w:tcW w:w="1843" w:type="dxa"/>
            <w:shd w:val="clear" w:color="auto" w:fill="auto"/>
          </w:tcPr>
          <w:p w:rsidR="00C53004" w:rsidRPr="00FE60C9" w:rsidRDefault="00C53004" w:rsidP="008613A1">
            <w:pPr>
              <w:spacing w:after="0" w:line="240" w:lineRule="auto"/>
              <w:rPr>
                <w:rFonts w:ascii="Times New Roman" w:hAnsi="Times New Roman"/>
              </w:rPr>
            </w:pPr>
            <w:r w:rsidRPr="00FE60C9">
              <w:rPr>
                <w:rFonts w:ascii="Times New Roman" w:hAnsi="Times New Roman"/>
              </w:rPr>
              <w:t>Любимова И.А.</w:t>
            </w:r>
          </w:p>
          <w:p w:rsidR="00C53004" w:rsidRPr="00FE60C9" w:rsidRDefault="00C53004" w:rsidP="008613A1">
            <w:pPr>
              <w:spacing w:after="0" w:line="240" w:lineRule="auto"/>
              <w:rPr>
                <w:rFonts w:ascii="Times New Roman" w:hAnsi="Times New Roman"/>
              </w:rPr>
            </w:pPr>
            <w:r w:rsidRPr="00FE60C9">
              <w:rPr>
                <w:rFonts w:ascii="Times New Roman" w:hAnsi="Times New Roman"/>
              </w:rPr>
              <w:t>Абрамова В.И.</w:t>
            </w:r>
          </w:p>
          <w:p w:rsidR="00C53004" w:rsidRPr="00FE60C9" w:rsidRDefault="00C53004" w:rsidP="008613A1">
            <w:pPr>
              <w:spacing w:after="0" w:line="240" w:lineRule="auto"/>
              <w:rPr>
                <w:rFonts w:ascii="Times New Roman" w:hAnsi="Times New Roman"/>
              </w:rPr>
            </w:pPr>
            <w:r w:rsidRPr="00FE60C9">
              <w:rPr>
                <w:rFonts w:ascii="Times New Roman" w:hAnsi="Times New Roman"/>
              </w:rPr>
              <w:t>Медведева Е.В.</w:t>
            </w:r>
          </w:p>
          <w:p w:rsidR="00C53004" w:rsidRPr="00FE60C9" w:rsidRDefault="00C53004" w:rsidP="008613A1">
            <w:pPr>
              <w:spacing w:after="0" w:line="240" w:lineRule="auto"/>
              <w:rPr>
                <w:rFonts w:ascii="Times New Roman" w:hAnsi="Times New Roman"/>
              </w:rPr>
            </w:pPr>
            <w:r w:rsidRPr="00FE60C9">
              <w:rPr>
                <w:rFonts w:ascii="Times New Roman" w:hAnsi="Times New Roman"/>
              </w:rPr>
              <w:t>Шишкин В.Н.</w:t>
            </w:r>
          </w:p>
        </w:tc>
      </w:tr>
      <w:tr w:rsidR="00C53004" w:rsidRPr="00FE60C9" w:rsidTr="00FE60C9">
        <w:tblPrEx>
          <w:tblLook w:val="0600" w:firstRow="0" w:lastRow="0" w:firstColumn="0" w:lastColumn="0" w:noHBand="1" w:noVBand="1"/>
        </w:tblPrEx>
        <w:trPr>
          <w:trHeight w:val="440"/>
        </w:trPr>
        <w:tc>
          <w:tcPr>
            <w:tcW w:w="851" w:type="dxa"/>
            <w:shd w:val="clear" w:color="auto" w:fill="auto"/>
          </w:tcPr>
          <w:p w:rsidR="00C53004" w:rsidRPr="00FE60C9" w:rsidRDefault="00C53004" w:rsidP="00006BFF">
            <w:pPr>
              <w:spacing w:after="0" w:line="240" w:lineRule="auto"/>
              <w:jc w:val="center"/>
              <w:rPr>
                <w:rFonts w:ascii="Times New Roman" w:hAnsi="Times New Roman"/>
              </w:rPr>
            </w:pPr>
            <w:r w:rsidRPr="00FE60C9">
              <w:rPr>
                <w:rFonts w:ascii="Times New Roman" w:hAnsi="Times New Roman"/>
              </w:rPr>
              <w:t>12.2.3.</w:t>
            </w:r>
          </w:p>
        </w:tc>
        <w:tc>
          <w:tcPr>
            <w:tcW w:w="3260" w:type="dxa"/>
            <w:shd w:val="clear" w:color="auto" w:fill="auto"/>
          </w:tcPr>
          <w:p w:rsidR="00C53004" w:rsidRPr="00FE60C9" w:rsidRDefault="00C53004" w:rsidP="00006BFF">
            <w:pPr>
              <w:autoSpaceDE w:val="0"/>
              <w:autoSpaceDN w:val="0"/>
              <w:adjustRightInd w:val="0"/>
              <w:spacing w:after="0" w:line="240" w:lineRule="auto"/>
              <w:jc w:val="both"/>
              <w:rPr>
                <w:rFonts w:ascii="Times New Roman" w:eastAsiaTheme="minorHAnsi" w:hAnsi="Times New Roman"/>
                <w:lang w:eastAsia="en-US"/>
              </w:rPr>
            </w:pPr>
            <w:r w:rsidRPr="00FE60C9">
              <w:rPr>
                <w:rFonts w:ascii="Times New Roman" w:eastAsiaTheme="minorHAnsi" w:hAnsi="Times New Roman"/>
                <w:lang w:eastAsia="en-US"/>
              </w:rPr>
              <w:t>исполнением плана работы ГКУ «ГА ЯНАО»</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 xml:space="preserve">исполнение полномочия службы по  контролю за деятельностью </w:t>
            </w:r>
            <w:r w:rsidRPr="00FE60C9">
              <w:rPr>
                <w:rFonts w:ascii="Times New Roman" w:hAnsi="Times New Roman"/>
              </w:rPr>
              <w:lastRenderedPageBreak/>
              <w:t>подведомственного учреждения</w:t>
            </w:r>
          </w:p>
        </w:tc>
        <w:tc>
          <w:tcPr>
            <w:tcW w:w="1843" w:type="dxa"/>
            <w:shd w:val="clear" w:color="auto" w:fill="auto"/>
          </w:tcPr>
          <w:p w:rsidR="00C53004" w:rsidRPr="00FE60C9" w:rsidRDefault="00C53004" w:rsidP="00006BFF">
            <w:pPr>
              <w:spacing w:after="0" w:line="240" w:lineRule="auto"/>
              <w:rPr>
                <w:rFonts w:ascii="Times New Roman" w:hAnsi="Times New Roman"/>
              </w:rPr>
            </w:pPr>
            <w:r w:rsidRPr="00FE60C9">
              <w:rPr>
                <w:rFonts w:ascii="Times New Roman" w:hAnsi="Times New Roman"/>
              </w:rPr>
              <w:lastRenderedPageBreak/>
              <w:t>Любимова И.А.</w:t>
            </w:r>
          </w:p>
          <w:p w:rsidR="00C53004" w:rsidRPr="00FE60C9" w:rsidRDefault="00C53004" w:rsidP="00006BFF">
            <w:pPr>
              <w:spacing w:after="0" w:line="240" w:lineRule="auto"/>
              <w:rPr>
                <w:rFonts w:ascii="Times New Roman" w:hAnsi="Times New Roman"/>
              </w:rPr>
            </w:pPr>
            <w:r w:rsidRPr="00FE60C9">
              <w:rPr>
                <w:rFonts w:ascii="Times New Roman" w:hAnsi="Times New Roman"/>
              </w:rPr>
              <w:t>Медведева Е.В.</w:t>
            </w:r>
          </w:p>
          <w:p w:rsidR="00C53004" w:rsidRPr="00FE60C9" w:rsidRDefault="00C53004" w:rsidP="00006BFF">
            <w:pPr>
              <w:spacing w:after="0" w:line="240" w:lineRule="auto"/>
              <w:rPr>
                <w:rFonts w:ascii="Times New Roman" w:hAnsi="Times New Roman"/>
              </w:rPr>
            </w:pPr>
          </w:p>
        </w:tc>
      </w:tr>
      <w:tr w:rsidR="00C53004" w:rsidRPr="00FE60C9" w:rsidTr="008A2148">
        <w:tblPrEx>
          <w:tblLook w:val="0600" w:firstRow="0" w:lastRow="0" w:firstColumn="0" w:lastColumn="0" w:noHBand="1" w:noVBand="1"/>
        </w:tblPrEx>
        <w:trPr>
          <w:trHeight w:val="1010"/>
        </w:trPr>
        <w:tc>
          <w:tcPr>
            <w:tcW w:w="851" w:type="dxa"/>
            <w:shd w:val="clear" w:color="auto" w:fill="auto"/>
          </w:tcPr>
          <w:p w:rsidR="00C53004" w:rsidRPr="00FE60C9" w:rsidRDefault="00C53004" w:rsidP="00006BFF">
            <w:pPr>
              <w:spacing w:after="0" w:line="240" w:lineRule="auto"/>
              <w:rPr>
                <w:rFonts w:ascii="Times New Roman" w:hAnsi="Times New Roman"/>
                <w:b/>
              </w:rPr>
            </w:pPr>
            <w:r w:rsidRPr="00FE60C9">
              <w:rPr>
                <w:rFonts w:ascii="Times New Roman" w:hAnsi="Times New Roman"/>
              </w:rPr>
              <w:lastRenderedPageBreak/>
              <w:t>12.2.3.</w:t>
            </w:r>
          </w:p>
        </w:tc>
        <w:tc>
          <w:tcPr>
            <w:tcW w:w="3260" w:type="dxa"/>
            <w:shd w:val="clear" w:color="auto" w:fill="auto"/>
          </w:tcPr>
          <w:p w:rsidR="00C53004" w:rsidRPr="00FE60C9" w:rsidRDefault="00C53004" w:rsidP="00006BFF">
            <w:pPr>
              <w:spacing w:after="0" w:line="240" w:lineRule="auto"/>
              <w:jc w:val="both"/>
              <w:rPr>
                <w:rFonts w:ascii="Times New Roman" w:hAnsi="Times New Roman"/>
                <w:b/>
              </w:rPr>
            </w:pPr>
            <w:r w:rsidRPr="00FE60C9">
              <w:rPr>
                <w:rFonts w:ascii="Times New Roman" w:eastAsiaTheme="minorHAnsi" w:hAnsi="Times New Roman"/>
                <w:lang w:eastAsia="en-US"/>
              </w:rPr>
              <w:t xml:space="preserve">реализацией мероприятий подпрограммы 3 государственной программы автономного округа «Совершенствование государственного управления на 2014-2020 годы» </w:t>
            </w:r>
          </w:p>
        </w:tc>
        <w:tc>
          <w:tcPr>
            <w:tcW w:w="1701" w:type="dxa"/>
            <w:shd w:val="clear" w:color="auto" w:fill="auto"/>
          </w:tcPr>
          <w:p w:rsidR="00C53004" w:rsidRPr="00FE60C9" w:rsidRDefault="00C53004" w:rsidP="008171D0">
            <w:pPr>
              <w:spacing w:after="0" w:line="240" w:lineRule="auto"/>
              <w:jc w:val="center"/>
              <w:rPr>
                <w:rFonts w:ascii="Times New Roman" w:hAnsi="Times New Roman"/>
              </w:rPr>
            </w:pPr>
            <w:r w:rsidRPr="00FE60C9">
              <w:rPr>
                <w:rFonts w:ascii="Times New Roman" w:hAnsi="Times New Roman"/>
              </w:rPr>
              <w:t>в течение квартала</w:t>
            </w:r>
          </w:p>
        </w:tc>
        <w:tc>
          <w:tcPr>
            <w:tcW w:w="2268" w:type="dxa"/>
            <w:shd w:val="clear" w:color="auto" w:fill="auto"/>
          </w:tcPr>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исполнение постановлений Правительства автономного округа от 20.12.2013 </w:t>
            </w:r>
          </w:p>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 xml:space="preserve">№ 1075-П, </w:t>
            </w:r>
          </w:p>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 xml:space="preserve">от 04.03.2014  </w:t>
            </w:r>
          </w:p>
          <w:p w:rsidR="00C53004" w:rsidRPr="00FE60C9" w:rsidRDefault="00C53004" w:rsidP="00006BFF">
            <w:pPr>
              <w:spacing w:after="0" w:line="240" w:lineRule="auto"/>
              <w:jc w:val="both"/>
              <w:rPr>
                <w:rFonts w:ascii="Times New Roman" w:hAnsi="Times New Roman"/>
              </w:rPr>
            </w:pPr>
            <w:r w:rsidRPr="00FE60C9">
              <w:rPr>
                <w:rFonts w:ascii="Times New Roman" w:hAnsi="Times New Roman"/>
              </w:rPr>
              <w:t>№ 176-П</w:t>
            </w:r>
          </w:p>
        </w:tc>
        <w:tc>
          <w:tcPr>
            <w:tcW w:w="1843" w:type="dxa"/>
            <w:shd w:val="clear" w:color="auto" w:fill="auto"/>
          </w:tcPr>
          <w:p w:rsidR="00C53004" w:rsidRPr="00FE60C9" w:rsidRDefault="00C53004" w:rsidP="00006BFF">
            <w:pPr>
              <w:spacing w:after="0" w:line="240" w:lineRule="auto"/>
              <w:rPr>
                <w:rFonts w:ascii="Times New Roman" w:hAnsi="Times New Roman"/>
              </w:rPr>
            </w:pPr>
            <w:r w:rsidRPr="00FE60C9">
              <w:rPr>
                <w:rFonts w:ascii="Times New Roman" w:hAnsi="Times New Roman"/>
              </w:rPr>
              <w:t>Любимова И.А.</w:t>
            </w:r>
          </w:p>
          <w:p w:rsidR="00C53004" w:rsidRPr="00FE60C9" w:rsidRDefault="00C53004" w:rsidP="00006BFF">
            <w:pPr>
              <w:spacing w:after="0" w:line="240" w:lineRule="auto"/>
              <w:rPr>
                <w:rFonts w:ascii="Times New Roman" w:hAnsi="Times New Roman"/>
              </w:rPr>
            </w:pPr>
            <w:r w:rsidRPr="00FE60C9">
              <w:rPr>
                <w:rFonts w:ascii="Times New Roman" w:hAnsi="Times New Roman"/>
              </w:rPr>
              <w:t>Абрамова В.И.</w:t>
            </w:r>
          </w:p>
          <w:p w:rsidR="00C53004" w:rsidRPr="00FE60C9" w:rsidRDefault="00C53004" w:rsidP="00006BFF">
            <w:pPr>
              <w:spacing w:after="0" w:line="240" w:lineRule="auto"/>
              <w:rPr>
                <w:rFonts w:ascii="Times New Roman" w:hAnsi="Times New Roman"/>
              </w:rPr>
            </w:pPr>
            <w:r w:rsidRPr="00FE60C9">
              <w:rPr>
                <w:rFonts w:ascii="Times New Roman" w:hAnsi="Times New Roman"/>
              </w:rPr>
              <w:t>Медведева Е.В.</w:t>
            </w:r>
          </w:p>
          <w:p w:rsidR="00C53004" w:rsidRPr="00FE60C9" w:rsidRDefault="00C53004" w:rsidP="00006BFF">
            <w:pPr>
              <w:spacing w:after="0" w:line="240" w:lineRule="auto"/>
              <w:rPr>
                <w:rFonts w:ascii="Times New Roman" w:hAnsi="Times New Roman"/>
              </w:rPr>
            </w:pPr>
            <w:r w:rsidRPr="00FE60C9">
              <w:rPr>
                <w:rFonts w:ascii="Times New Roman" w:hAnsi="Times New Roman"/>
              </w:rPr>
              <w:t>Шишкин В.Н.</w:t>
            </w:r>
          </w:p>
          <w:p w:rsidR="00C53004" w:rsidRPr="00FE60C9" w:rsidRDefault="00C53004" w:rsidP="00006BFF">
            <w:pPr>
              <w:spacing w:after="0" w:line="240" w:lineRule="auto"/>
              <w:rPr>
                <w:rFonts w:ascii="Times New Roman" w:hAnsi="Times New Roman"/>
              </w:rPr>
            </w:pPr>
          </w:p>
        </w:tc>
      </w:tr>
    </w:tbl>
    <w:p w:rsidR="00C17314" w:rsidRPr="001F7CB5" w:rsidRDefault="00C17314" w:rsidP="00B2314F">
      <w:pPr>
        <w:rPr>
          <w:rFonts w:ascii="Times New Roman" w:hAnsi="Times New Roman"/>
          <w:color w:val="000000" w:themeColor="text1"/>
        </w:rPr>
      </w:pPr>
    </w:p>
    <w:sectPr w:rsidR="00C17314" w:rsidRPr="001F7CB5" w:rsidSect="00182A72">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74" w:rsidRDefault="00842B74" w:rsidP="0087624E">
      <w:pPr>
        <w:spacing w:after="0" w:line="240" w:lineRule="auto"/>
      </w:pPr>
      <w:r>
        <w:separator/>
      </w:r>
    </w:p>
  </w:endnote>
  <w:endnote w:type="continuationSeparator" w:id="0">
    <w:p w:rsidR="00842B74" w:rsidRDefault="00842B74"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74" w:rsidRDefault="00842B74" w:rsidP="0087624E">
      <w:pPr>
        <w:spacing w:after="0" w:line="240" w:lineRule="auto"/>
      </w:pPr>
      <w:r>
        <w:separator/>
      </w:r>
    </w:p>
  </w:footnote>
  <w:footnote w:type="continuationSeparator" w:id="0">
    <w:p w:rsidR="00842B74" w:rsidRDefault="00842B74"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006BFF" w:rsidRDefault="00006BFF">
        <w:pPr>
          <w:pStyle w:val="ac"/>
          <w:jc w:val="center"/>
        </w:pPr>
        <w:r>
          <w:fldChar w:fldCharType="begin"/>
        </w:r>
        <w:r>
          <w:instrText>PAGE   \* MERGEFORMAT</w:instrText>
        </w:r>
        <w:r>
          <w:fldChar w:fldCharType="separate"/>
        </w:r>
        <w:r w:rsidR="00B37F8C">
          <w:rPr>
            <w:noProof/>
          </w:rPr>
          <w:t>9</w:t>
        </w:r>
        <w:r>
          <w:fldChar w:fldCharType="end"/>
        </w:r>
      </w:p>
    </w:sdtContent>
  </w:sdt>
  <w:p w:rsidR="00006BFF" w:rsidRDefault="00006BF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F" w:rsidRDefault="00006BFF">
    <w:pPr>
      <w:pStyle w:val="ac"/>
      <w:jc w:val="center"/>
    </w:pPr>
  </w:p>
  <w:p w:rsidR="00006BFF" w:rsidRDefault="00006B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5015"/>
    <w:rsid w:val="00005542"/>
    <w:rsid w:val="00005583"/>
    <w:rsid w:val="00006341"/>
    <w:rsid w:val="00006832"/>
    <w:rsid w:val="00006BFF"/>
    <w:rsid w:val="0001065D"/>
    <w:rsid w:val="0001131F"/>
    <w:rsid w:val="00011556"/>
    <w:rsid w:val="00011BF8"/>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1372"/>
    <w:rsid w:val="00065249"/>
    <w:rsid w:val="00066DA8"/>
    <w:rsid w:val="0006789E"/>
    <w:rsid w:val="00067929"/>
    <w:rsid w:val="000707B1"/>
    <w:rsid w:val="0007168D"/>
    <w:rsid w:val="00072933"/>
    <w:rsid w:val="00072A96"/>
    <w:rsid w:val="00072CB9"/>
    <w:rsid w:val="000747AD"/>
    <w:rsid w:val="00074F92"/>
    <w:rsid w:val="00074FB5"/>
    <w:rsid w:val="00075B26"/>
    <w:rsid w:val="00080FF9"/>
    <w:rsid w:val="00083306"/>
    <w:rsid w:val="00087DD6"/>
    <w:rsid w:val="00090082"/>
    <w:rsid w:val="00091BA5"/>
    <w:rsid w:val="00091C73"/>
    <w:rsid w:val="00092C41"/>
    <w:rsid w:val="000933C0"/>
    <w:rsid w:val="000944D3"/>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B6E1C"/>
    <w:rsid w:val="000C143F"/>
    <w:rsid w:val="000C20B3"/>
    <w:rsid w:val="000C2A91"/>
    <w:rsid w:val="000C3678"/>
    <w:rsid w:val="000C37B9"/>
    <w:rsid w:val="000C439F"/>
    <w:rsid w:val="000C55C0"/>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00F"/>
    <w:rsid w:val="000E5DDA"/>
    <w:rsid w:val="000E6FB5"/>
    <w:rsid w:val="000E7113"/>
    <w:rsid w:val="000E75C6"/>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07900"/>
    <w:rsid w:val="00111A77"/>
    <w:rsid w:val="001121D2"/>
    <w:rsid w:val="0011248E"/>
    <w:rsid w:val="00112C41"/>
    <w:rsid w:val="00113DFE"/>
    <w:rsid w:val="001149CE"/>
    <w:rsid w:val="001160BD"/>
    <w:rsid w:val="001160EA"/>
    <w:rsid w:val="001164E2"/>
    <w:rsid w:val="001167B5"/>
    <w:rsid w:val="0012124D"/>
    <w:rsid w:val="00123870"/>
    <w:rsid w:val="00125F52"/>
    <w:rsid w:val="00126BD3"/>
    <w:rsid w:val="00126E5F"/>
    <w:rsid w:val="00127A9A"/>
    <w:rsid w:val="00130C48"/>
    <w:rsid w:val="00132D0D"/>
    <w:rsid w:val="00134009"/>
    <w:rsid w:val="00135FF8"/>
    <w:rsid w:val="00136EF1"/>
    <w:rsid w:val="001378AF"/>
    <w:rsid w:val="00140641"/>
    <w:rsid w:val="00141309"/>
    <w:rsid w:val="001417B0"/>
    <w:rsid w:val="00143FDC"/>
    <w:rsid w:val="001442D7"/>
    <w:rsid w:val="00145EE8"/>
    <w:rsid w:val="00147C64"/>
    <w:rsid w:val="00150C9C"/>
    <w:rsid w:val="0015563C"/>
    <w:rsid w:val="0015669C"/>
    <w:rsid w:val="00157D6F"/>
    <w:rsid w:val="001610D2"/>
    <w:rsid w:val="001625D8"/>
    <w:rsid w:val="001628BB"/>
    <w:rsid w:val="001644A0"/>
    <w:rsid w:val="0016472B"/>
    <w:rsid w:val="00165995"/>
    <w:rsid w:val="00165DEA"/>
    <w:rsid w:val="0016688B"/>
    <w:rsid w:val="00166AF7"/>
    <w:rsid w:val="00171237"/>
    <w:rsid w:val="00171D3F"/>
    <w:rsid w:val="00173632"/>
    <w:rsid w:val="001745D9"/>
    <w:rsid w:val="001754AD"/>
    <w:rsid w:val="00175B68"/>
    <w:rsid w:val="00175D47"/>
    <w:rsid w:val="00176834"/>
    <w:rsid w:val="0017714E"/>
    <w:rsid w:val="00181848"/>
    <w:rsid w:val="00182A72"/>
    <w:rsid w:val="0018306E"/>
    <w:rsid w:val="001875FE"/>
    <w:rsid w:val="00190FCC"/>
    <w:rsid w:val="001911AA"/>
    <w:rsid w:val="00191EDB"/>
    <w:rsid w:val="0019310B"/>
    <w:rsid w:val="00194EAB"/>
    <w:rsid w:val="001950B3"/>
    <w:rsid w:val="0019600A"/>
    <w:rsid w:val="0019654C"/>
    <w:rsid w:val="001A3574"/>
    <w:rsid w:val="001A39BE"/>
    <w:rsid w:val="001A4112"/>
    <w:rsid w:val="001A5414"/>
    <w:rsid w:val="001A5C44"/>
    <w:rsid w:val="001B138B"/>
    <w:rsid w:val="001B185E"/>
    <w:rsid w:val="001B1D88"/>
    <w:rsid w:val="001B275F"/>
    <w:rsid w:val="001B53BE"/>
    <w:rsid w:val="001B5A02"/>
    <w:rsid w:val="001B5D77"/>
    <w:rsid w:val="001B68D8"/>
    <w:rsid w:val="001C05DC"/>
    <w:rsid w:val="001C1EB8"/>
    <w:rsid w:val="001C2ADD"/>
    <w:rsid w:val="001C440A"/>
    <w:rsid w:val="001C53DD"/>
    <w:rsid w:val="001C589C"/>
    <w:rsid w:val="001C6047"/>
    <w:rsid w:val="001C64DD"/>
    <w:rsid w:val="001D25FD"/>
    <w:rsid w:val="001D390A"/>
    <w:rsid w:val="001D5568"/>
    <w:rsid w:val="001D5C78"/>
    <w:rsid w:val="001D75F7"/>
    <w:rsid w:val="001E003E"/>
    <w:rsid w:val="001E0745"/>
    <w:rsid w:val="001E135B"/>
    <w:rsid w:val="001E2579"/>
    <w:rsid w:val="001E52B3"/>
    <w:rsid w:val="001E5626"/>
    <w:rsid w:val="001E6975"/>
    <w:rsid w:val="001E7050"/>
    <w:rsid w:val="001E78FC"/>
    <w:rsid w:val="001F2189"/>
    <w:rsid w:val="001F2B50"/>
    <w:rsid w:val="001F44C2"/>
    <w:rsid w:val="001F4A93"/>
    <w:rsid w:val="001F586C"/>
    <w:rsid w:val="001F7577"/>
    <w:rsid w:val="001F7CB5"/>
    <w:rsid w:val="0020095F"/>
    <w:rsid w:val="002025AB"/>
    <w:rsid w:val="00203942"/>
    <w:rsid w:val="00203F57"/>
    <w:rsid w:val="00204FB5"/>
    <w:rsid w:val="002057F6"/>
    <w:rsid w:val="002062C8"/>
    <w:rsid w:val="00212404"/>
    <w:rsid w:val="00215EBD"/>
    <w:rsid w:val="002160A0"/>
    <w:rsid w:val="00216117"/>
    <w:rsid w:val="00216E51"/>
    <w:rsid w:val="002200DD"/>
    <w:rsid w:val="0022023A"/>
    <w:rsid w:val="00222350"/>
    <w:rsid w:val="00224283"/>
    <w:rsid w:val="00224D48"/>
    <w:rsid w:val="00225863"/>
    <w:rsid w:val="00226089"/>
    <w:rsid w:val="002271F0"/>
    <w:rsid w:val="002273E8"/>
    <w:rsid w:val="00230FB1"/>
    <w:rsid w:val="00231A8E"/>
    <w:rsid w:val="00233077"/>
    <w:rsid w:val="0023489A"/>
    <w:rsid w:val="0023489F"/>
    <w:rsid w:val="0023520D"/>
    <w:rsid w:val="00235B90"/>
    <w:rsid w:val="00236D35"/>
    <w:rsid w:val="00237C61"/>
    <w:rsid w:val="00237D3A"/>
    <w:rsid w:val="002428CC"/>
    <w:rsid w:val="00243417"/>
    <w:rsid w:val="00243DA2"/>
    <w:rsid w:val="002458DF"/>
    <w:rsid w:val="00246C8D"/>
    <w:rsid w:val="002507DF"/>
    <w:rsid w:val="00251385"/>
    <w:rsid w:val="00251D20"/>
    <w:rsid w:val="00253C61"/>
    <w:rsid w:val="0025586C"/>
    <w:rsid w:val="00255A02"/>
    <w:rsid w:val="0025645A"/>
    <w:rsid w:val="00257542"/>
    <w:rsid w:val="00257BE0"/>
    <w:rsid w:val="00257DEB"/>
    <w:rsid w:val="002613A8"/>
    <w:rsid w:val="00262D78"/>
    <w:rsid w:val="00262EC9"/>
    <w:rsid w:val="002636F0"/>
    <w:rsid w:val="00264053"/>
    <w:rsid w:val="00264D33"/>
    <w:rsid w:val="002655C8"/>
    <w:rsid w:val="00266655"/>
    <w:rsid w:val="002667E2"/>
    <w:rsid w:val="00266B38"/>
    <w:rsid w:val="00267429"/>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4A6"/>
    <w:rsid w:val="0029359C"/>
    <w:rsid w:val="00294524"/>
    <w:rsid w:val="00294AE9"/>
    <w:rsid w:val="00294B8C"/>
    <w:rsid w:val="00295D84"/>
    <w:rsid w:val="00297359"/>
    <w:rsid w:val="00297700"/>
    <w:rsid w:val="002A0491"/>
    <w:rsid w:val="002A0EEE"/>
    <w:rsid w:val="002A1DCA"/>
    <w:rsid w:val="002A4567"/>
    <w:rsid w:val="002A5A1F"/>
    <w:rsid w:val="002A6BDE"/>
    <w:rsid w:val="002A6FD6"/>
    <w:rsid w:val="002A7081"/>
    <w:rsid w:val="002A7338"/>
    <w:rsid w:val="002A7BE9"/>
    <w:rsid w:val="002B32C6"/>
    <w:rsid w:val="002B3DBB"/>
    <w:rsid w:val="002B3DD6"/>
    <w:rsid w:val="002B596D"/>
    <w:rsid w:val="002B6B84"/>
    <w:rsid w:val="002B761E"/>
    <w:rsid w:val="002B7B7C"/>
    <w:rsid w:val="002C01B7"/>
    <w:rsid w:val="002C02A3"/>
    <w:rsid w:val="002C0E0E"/>
    <w:rsid w:val="002C116F"/>
    <w:rsid w:val="002C17DF"/>
    <w:rsid w:val="002C18E7"/>
    <w:rsid w:val="002C7662"/>
    <w:rsid w:val="002C7CAE"/>
    <w:rsid w:val="002D05A6"/>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6DDD"/>
    <w:rsid w:val="002F7CD2"/>
    <w:rsid w:val="0030032A"/>
    <w:rsid w:val="0030092B"/>
    <w:rsid w:val="00301136"/>
    <w:rsid w:val="003025DA"/>
    <w:rsid w:val="0030526E"/>
    <w:rsid w:val="0030549B"/>
    <w:rsid w:val="00310AA2"/>
    <w:rsid w:val="00310B7B"/>
    <w:rsid w:val="003113BD"/>
    <w:rsid w:val="003142C8"/>
    <w:rsid w:val="00314DDE"/>
    <w:rsid w:val="00314F85"/>
    <w:rsid w:val="003154E4"/>
    <w:rsid w:val="00315F68"/>
    <w:rsid w:val="00320031"/>
    <w:rsid w:val="00321619"/>
    <w:rsid w:val="00321BD2"/>
    <w:rsid w:val="00321D66"/>
    <w:rsid w:val="00323DF2"/>
    <w:rsid w:val="0032496E"/>
    <w:rsid w:val="00325E79"/>
    <w:rsid w:val="00326EA3"/>
    <w:rsid w:val="003277B6"/>
    <w:rsid w:val="00327D1E"/>
    <w:rsid w:val="00327F38"/>
    <w:rsid w:val="0033052E"/>
    <w:rsid w:val="00334654"/>
    <w:rsid w:val="003346AA"/>
    <w:rsid w:val="00334BB0"/>
    <w:rsid w:val="00334C85"/>
    <w:rsid w:val="0033661B"/>
    <w:rsid w:val="00340C69"/>
    <w:rsid w:val="003427C2"/>
    <w:rsid w:val="00343989"/>
    <w:rsid w:val="00344053"/>
    <w:rsid w:val="00344167"/>
    <w:rsid w:val="00346A1B"/>
    <w:rsid w:val="003500E8"/>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31DF"/>
    <w:rsid w:val="0038364D"/>
    <w:rsid w:val="00383C80"/>
    <w:rsid w:val="003853B2"/>
    <w:rsid w:val="003853CD"/>
    <w:rsid w:val="00385A2B"/>
    <w:rsid w:val="00386A65"/>
    <w:rsid w:val="00387203"/>
    <w:rsid w:val="0039063E"/>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62D"/>
    <w:rsid w:val="003A5C86"/>
    <w:rsid w:val="003A5F0C"/>
    <w:rsid w:val="003A7DE2"/>
    <w:rsid w:val="003A7EA6"/>
    <w:rsid w:val="003B0313"/>
    <w:rsid w:val="003B23D1"/>
    <w:rsid w:val="003B4688"/>
    <w:rsid w:val="003B5009"/>
    <w:rsid w:val="003B79C3"/>
    <w:rsid w:val="003B7A8D"/>
    <w:rsid w:val="003C05D5"/>
    <w:rsid w:val="003C0DF2"/>
    <w:rsid w:val="003C186B"/>
    <w:rsid w:val="003C234B"/>
    <w:rsid w:val="003C2A02"/>
    <w:rsid w:val="003C2FA5"/>
    <w:rsid w:val="003C3DA1"/>
    <w:rsid w:val="003C4D7F"/>
    <w:rsid w:val="003C4DC3"/>
    <w:rsid w:val="003C640C"/>
    <w:rsid w:val="003C6737"/>
    <w:rsid w:val="003C6AE3"/>
    <w:rsid w:val="003C73E6"/>
    <w:rsid w:val="003C79D1"/>
    <w:rsid w:val="003D05AA"/>
    <w:rsid w:val="003D28EE"/>
    <w:rsid w:val="003D32FD"/>
    <w:rsid w:val="003D41F0"/>
    <w:rsid w:val="003D5624"/>
    <w:rsid w:val="003D5EB9"/>
    <w:rsid w:val="003D62B7"/>
    <w:rsid w:val="003D66F7"/>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89C"/>
    <w:rsid w:val="0040063C"/>
    <w:rsid w:val="00400CE7"/>
    <w:rsid w:val="00401DA8"/>
    <w:rsid w:val="00405873"/>
    <w:rsid w:val="00407AD0"/>
    <w:rsid w:val="00407E64"/>
    <w:rsid w:val="004115AD"/>
    <w:rsid w:val="004128FF"/>
    <w:rsid w:val="00412B3F"/>
    <w:rsid w:val="00416674"/>
    <w:rsid w:val="00420B15"/>
    <w:rsid w:val="00422691"/>
    <w:rsid w:val="00422BF4"/>
    <w:rsid w:val="0042415A"/>
    <w:rsid w:val="0042418A"/>
    <w:rsid w:val="00424E0A"/>
    <w:rsid w:val="004263E0"/>
    <w:rsid w:val="00426557"/>
    <w:rsid w:val="004304D1"/>
    <w:rsid w:val="0043293E"/>
    <w:rsid w:val="0043304C"/>
    <w:rsid w:val="0043593C"/>
    <w:rsid w:val="004377CF"/>
    <w:rsid w:val="0044138A"/>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60018"/>
    <w:rsid w:val="00461A26"/>
    <w:rsid w:val="00461E13"/>
    <w:rsid w:val="00463AAD"/>
    <w:rsid w:val="0046671E"/>
    <w:rsid w:val="00467629"/>
    <w:rsid w:val="00467C7D"/>
    <w:rsid w:val="004708B6"/>
    <w:rsid w:val="004719E8"/>
    <w:rsid w:val="00471A60"/>
    <w:rsid w:val="00473D81"/>
    <w:rsid w:val="004754DC"/>
    <w:rsid w:val="004768F1"/>
    <w:rsid w:val="004801F8"/>
    <w:rsid w:val="00480CEB"/>
    <w:rsid w:val="00481FCE"/>
    <w:rsid w:val="00483B63"/>
    <w:rsid w:val="00486ABC"/>
    <w:rsid w:val="00487B7D"/>
    <w:rsid w:val="00490665"/>
    <w:rsid w:val="00491B65"/>
    <w:rsid w:val="0049453D"/>
    <w:rsid w:val="00494DAD"/>
    <w:rsid w:val="0049763F"/>
    <w:rsid w:val="004A5B4B"/>
    <w:rsid w:val="004A6E2C"/>
    <w:rsid w:val="004A7596"/>
    <w:rsid w:val="004A7A01"/>
    <w:rsid w:val="004B009A"/>
    <w:rsid w:val="004B1190"/>
    <w:rsid w:val="004B1929"/>
    <w:rsid w:val="004B1E52"/>
    <w:rsid w:val="004B24E6"/>
    <w:rsid w:val="004B3E41"/>
    <w:rsid w:val="004B4B90"/>
    <w:rsid w:val="004B69CB"/>
    <w:rsid w:val="004B6B4B"/>
    <w:rsid w:val="004B753D"/>
    <w:rsid w:val="004B7ED7"/>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2E48"/>
    <w:rsid w:val="004F3B67"/>
    <w:rsid w:val="004F72A5"/>
    <w:rsid w:val="005001A6"/>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4C5F"/>
    <w:rsid w:val="00525130"/>
    <w:rsid w:val="00527402"/>
    <w:rsid w:val="0052780E"/>
    <w:rsid w:val="00531682"/>
    <w:rsid w:val="00532778"/>
    <w:rsid w:val="00532D09"/>
    <w:rsid w:val="0053520B"/>
    <w:rsid w:val="0053688D"/>
    <w:rsid w:val="005378C8"/>
    <w:rsid w:val="00537B9C"/>
    <w:rsid w:val="00537BAF"/>
    <w:rsid w:val="005400CC"/>
    <w:rsid w:val="0054159D"/>
    <w:rsid w:val="005424CA"/>
    <w:rsid w:val="00542A98"/>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5775A"/>
    <w:rsid w:val="00561F57"/>
    <w:rsid w:val="00564B8C"/>
    <w:rsid w:val="005653FD"/>
    <w:rsid w:val="00566A9B"/>
    <w:rsid w:val="0057015A"/>
    <w:rsid w:val="00570AD0"/>
    <w:rsid w:val="005718AA"/>
    <w:rsid w:val="005726D7"/>
    <w:rsid w:val="00572D47"/>
    <w:rsid w:val="0057348C"/>
    <w:rsid w:val="005746E1"/>
    <w:rsid w:val="00574C26"/>
    <w:rsid w:val="0057553D"/>
    <w:rsid w:val="00576461"/>
    <w:rsid w:val="00580596"/>
    <w:rsid w:val="00583C3E"/>
    <w:rsid w:val="00583D07"/>
    <w:rsid w:val="005845A4"/>
    <w:rsid w:val="00584950"/>
    <w:rsid w:val="00584EC8"/>
    <w:rsid w:val="00587A8B"/>
    <w:rsid w:val="00590F7C"/>
    <w:rsid w:val="00591C5C"/>
    <w:rsid w:val="00592989"/>
    <w:rsid w:val="00592B2A"/>
    <w:rsid w:val="00592DB5"/>
    <w:rsid w:val="00595B61"/>
    <w:rsid w:val="00596A9C"/>
    <w:rsid w:val="0059753A"/>
    <w:rsid w:val="00597988"/>
    <w:rsid w:val="00597BA5"/>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6031"/>
    <w:rsid w:val="005C759D"/>
    <w:rsid w:val="005D1699"/>
    <w:rsid w:val="005D2198"/>
    <w:rsid w:val="005D2B5E"/>
    <w:rsid w:val="005D50D7"/>
    <w:rsid w:val="005D5FD2"/>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D8"/>
    <w:rsid w:val="00621AEA"/>
    <w:rsid w:val="00622B94"/>
    <w:rsid w:val="006230C7"/>
    <w:rsid w:val="0062370B"/>
    <w:rsid w:val="00623E8C"/>
    <w:rsid w:val="00625366"/>
    <w:rsid w:val="006272F4"/>
    <w:rsid w:val="0063035E"/>
    <w:rsid w:val="00630CF9"/>
    <w:rsid w:val="00630E04"/>
    <w:rsid w:val="00630EE8"/>
    <w:rsid w:val="006313C3"/>
    <w:rsid w:val="00633134"/>
    <w:rsid w:val="006337E5"/>
    <w:rsid w:val="00633D75"/>
    <w:rsid w:val="00640F3C"/>
    <w:rsid w:val="0064193E"/>
    <w:rsid w:val="0064207B"/>
    <w:rsid w:val="00644251"/>
    <w:rsid w:val="00645401"/>
    <w:rsid w:val="006454D5"/>
    <w:rsid w:val="006455B7"/>
    <w:rsid w:val="006515AC"/>
    <w:rsid w:val="006517E1"/>
    <w:rsid w:val="00652604"/>
    <w:rsid w:val="0065279A"/>
    <w:rsid w:val="00652E2B"/>
    <w:rsid w:val="006545C7"/>
    <w:rsid w:val="006557C4"/>
    <w:rsid w:val="006559B6"/>
    <w:rsid w:val="0065629D"/>
    <w:rsid w:val="00657150"/>
    <w:rsid w:val="00657FE8"/>
    <w:rsid w:val="00662CBD"/>
    <w:rsid w:val="00663360"/>
    <w:rsid w:val="006637C9"/>
    <w:rsid w:val="006704AA"/>
    <w:rsid w:val="006711CE"/>
    <w:rsid w:val="0067221A"/>
    <w:rsid w:val="00673C6B"/>
    <w:rsid w:val="00673D62"/>
    <w:rsid w:val="0067492F"/>
    <w:rsid w:val="006769D0"/>
    <w:rsid w:val="00680C05"/>
    <w:rsid w:val="00683075"/>
    <w:rsid w:val="00683F71"/>
    <w:rsid w:val="00684A80"/>
    <w:rsid w:val="00684BE4"/>
    <w:rsid w:val="006853A3"/>
    <w:rsid w:val="006856B8"/>
    <w:rsid w:val="00686297"/>
    <w:rsid w:val="00686FCD"/>
    <w:rsid w:val="006871ED"/>
    <w:rsid w:val="006925F2"/>
    <w:rsid w:val="00693B35"/>
    <w:rsid w:val="00694970"/>
    <w:rsid w:val="006952E4"/>
    <w:rsid w:val="006954EE"/>
    <w:rsid w:val="00695B32"/>
    <w:rsid w:val="006972B2"/>
    <w:rsid w:val="00697BDF"/>
    <w:rsid w:val="006A1298"/>
    <w:rsid w:val="006A47C1"/>
    <w:rsid w:val="006A4C33"/>
    <w:rsid w:val="006A6ECD"/>
    <w:rsid w:val="006A7D06"/>
    <w:rsid w:val="006B044C"/>
    <w:rsid w:val="006B0CA1"/>
    <w:rsid w:val="006B2E86"/>
    <w:rsid w:val="006B3154"/>
    <w:rsid w:val="006B3311"/>
    <w:rsid w:val="006B44C5"/>
    <w:rsid w:val="006B44F0"/>
    <w:rsid w:val="006B6502"/>
    <w:rsid w:val="006C0E09"/>
    <w:rsid w:val="006C10B3"/>
    <w:rsid w:val="006C1781"/>
    <w:rsid w:val="006C230A"/>
    <w:rsid w:val="006C4356"/>
    <w:rsid w:val="006C522E"/>
    <w:rsid w:val="006C579E"/>
    <w:rsid w:val="006C581E"/>
    <w:rsid w:val="006C6DF8"/>
    <w:rsid w:val="006C795D"/>
    <w:rsid w:val="006D1C5B"/>
    <w:rsid w:val="006D21F4"/>
    <w:rsid w:val="006E0466"/>
    <w:rsid w:val="006E0788"/>
    <w:rsid w:val="006E5356"/>
    <w:rsid w:val="006E61DE"/>
    <w:rsid w:val="006E65CB"/>
    <w:rsid w:val="006E7A84"/>
    <w:rsid w:val="006F0FD4"/>
    <w:rsid w:val="006F16C8"/>
    <w:rsid w:val="006F271E"/>
    <w:rsid w:val="006F4D26"/>
    <w:rsid w:val="006F56A3"/>
    <w:rsid w:val="006F5C4F"/>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45D"/>
    <w:rsid w:val="007133F7"/>
    <w:rsid w:val="007148EC"/>
    <w:rsid w:val="00715542"/>
    <w:rsid w:val="00716E53"/>
    <w:rsid w:val="00720376"/>
    <w:rsid w:val="007229EB"/>
    <w:rsid w:val="0072438A"/>
    <w:rsid w:val="00724533"/>
    <w:rsid w:val="00725D30"/>
    <w:rsid w:val="00726194"/>
    <w:rsid w:val="0072664B"/>
    <w:rsid w:val="00727F8A"/>
    <w:rsid w:val="007312C5"/>
    <w:rsid w:val="00731E0C"/>
    <w:rsid w:val="007336EA"/>
    <w:rsid w:val="00733B30"/>
    <w:rsid w:val="00734102"/>
    <w:rsid w:val="00734C42"/>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151E"/>
    <w:rsid w:val="0075298F"/>
    <w:rsid w:val="00752A1E"/>
    <w:rsid w:val="00752C35"/>
    <w:rsid w:val="00753BC3"/>
    <w:rsid w:val="00756433"/>
    <w:rsid w:val="0075798B"/>
    <w:rsid w:val="007605F2"/>
    <w:rsid w:val="007611E3"/>
    <w:rsid w:val="00761444"/>
    <w:rsid w:val="0076169E"/>
    <w:rsid w:val="00763602"/>
    <w:rsid w:val="00765194"/>
    <w:rsid w:val="00765D58"/>
    <w:rsid w:val="00767A98"/>
    <w:rsid w:val="007718E2"/>
    <w:rsid w:val="007732C4"/>
    <w:rsid w:val="007756D2"/>
    <w:rsid w:val="00776CE8"/>
    <w:rsid w:val="00780279"/>
    <w:rsid w:val="007805B9"/>
    <w:rsid w:val="0078168C"/>
    <w:rsid w:val="0078196F"/>
    <w:rsid w:val="007835FB"/>
    <w:rsid w:val="007848B9"/>
    <w:rsid w:val="00784D2B"/>
    <w:rsid w:val="007864C6"/>
    <w:rsid w:val="00786C97"/>
    <w:rsid w:val="0079050E"/>
    <w:rsid w:val="00791559"/>
    <w:rsid w:val="00791D0B"/>
    <w:rsid w:val="00792092"/>
    <w:rsid w:val="00793D6D"/>
    <w:rsid w:val="00797D2B"/>
    <w:rsid w:val="00797D9E"/>
    <w:rsid w:val="007A0FE9"/>
    <w:rsid w:val="007A4D4F"/>
    <w:rsid w:val="007B48D2"/>
    <w:rsid w:val="007B514B"/>
    <w:rsid w:val="007B6C5F"/>
    <w:rsid w:val="007B7D5F"/>
    <w:rsid w:val="007C0A4E"/>
    <w:rsid w:val="007C3020"/>
    <w:rsid w:val="007C392E"/>
    <w:rsid w:val="007C4B0B"/>
    <w:rsid w:val="007C4FD7"/>
    <w:rsid w:val="007C6C4D"/>
    <w:rsid w:val="007C7E8F"/>
    <w:rsid w:val="007D049B"/>
    <w:rsid w:val="007D2E10"/>
    <w:rsid w:val="007D4D90"/>
    <w:rsid w:val="007D4DF6"/>
    <w:rsid w:val="007D4F7B"/>
    <w:rsid w:val="007D4F9A"/>
    <w:rsid w:val="007D5FF4"/>
    <w:rsid w:val="007D653F"/>
    <w:rsid w:val="007D6C5C"/>
    <w:rsid w:val="007D7AC9"/>
    <w:rsid w:val="007E18D6"/>
    <w:rsid w:val="007E2391"/>
    <w:rsid w:val="007E26AF"/>
    <w:rsid w:val="007E2784"/>
    <w:rsid w:val="007E384C"/>
    <w:rsid w:val="007E38E7"/>
    <w:rsid w:val="007E43F0"/>
    <w:rsid w:val="007E54E7"/>
    <w:rsid w:val="007E5913"/>
    <w:rsid w:val="007E6BFC"/>
    <w:rsid w:val="007F0F17"/>
    <w:rsid w:val="007F0F31"/>
    <w:rsid w:val="007F13AF"/>
    <w:rsid w:val="007F2171"/>
    <w:rsid w:val="007F25A0"/>
    <w:rsid w:val="007F26F2"/>
    <w:rsid w:val="007F3D35"/>
    <w:rsid w:val="007F4581"/>
    <w:rsid w:val="007F5098"/>
    <w:rsid w:val="007F5A45"/>
    <w:rsid w:val="007F604F"/>
    <w:rsid w:val="007F66CF"/>
    <w:rsid w:val="007F79F9"/>
    <w:rsid w:val="007F7A93"/>
    <w:rsid w:val="008032AC"/>
    <w:rsid w:val="0080394D"/>
    <w:rsid w:val="0080395F"/>
    <w:rsid w:val="00811A6B"/>
    <w:rsid w:val="008131F1"/>
    <w:rsid w:val="008134B6"/>
    <w:rsid w:val="00814B3C"/>
    <w:rsid w:val="008151F7"/>
    <w:rsid w:val="008171D0"/>
    <w:rsid w:val="008176F1"/>
    <w:rsid w:val="00817B4D"/>
    <w:rsid w:val="0082025E"/>
    <w:rsid w:val="00821032"/>
    <w:rsid w:val="00821741"/>
    <w:rsid w:val="00821BB1"/>
    <w:rsid w:val="008232E5"/>
    <w:rsid w:val="00823F2C"/>
    <w:rsid w:val="00825651"/>
    <w:rsid w:val="0082584B"/>
    <w:rsid w:val="00825DCA"/>
    <w:rsid w:val="00826D64"/>
    <w:rsid w:val="00826E04"/>
    <w:rsid w:val="0083393D"/>
    <w:rsid w:val="008367A6"/>
    <w:rsid w:val="00837021"/>
    <w:rsid w:val="0083753E"/>
    <w:rsid w:val="00840732"/>
    <w:rsid w:val="00840E7B"/>
    <w:rsid w:val="00841A44"/>
    <w:rsid w:val="00842B74"/>
    <w:rsid w:val="008437F0"/>
    <w:rsid w:val="00844CA6"/>
    <w:rsid w:val="00845E4B"/>
    <w:rsid w:val="00847DA6"/>
    <w:rsid w:val="00850AA0"/>
    <w:rsid w:val="008512F6"/>
    <w:rsid w:val="008520FF"/>
    <w:rsid w:val="008528E8"/>
    <w:rsid w:val="00853C78"/>
    <w:rsid w:val="00855088"/>
    <w:rsid w:val="0086006B"/>
    <w:rsid w:val="008613A1"/>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2501"/>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2148"/>
    <w:rsid w:val="008A3B5D"/>
    <w:rsid w:val="008A43C9"/>
    <w:rsid w:val="008A4860"/>
    <w:rsid w:val="008A6256"/>
    <w:rsid w:val="008A7389"/>
    <w:rsid w:val="008B09C1"/>
    <w:rsid w:val="008B2A1F"/>
    <w:rsid w:val="008B3506"/>
    <w:rsid w:val="008B5B46"/>
    <w:rsid w:val="008B63BA"/>
    <w:rsid w:val="008B67BC"/>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D73"/>
    <w:rsid w:val="008E5B3C"/>
    <w:rsid w:val="008E64F7"/>
    <w:rsid w:val="008E6797"/>
    <w:rsid w:val="008E68AF"/>
    <w:rsid w:val="008E6ADA"/>
    <w:rsid w:val="008E6FA3"/>
    <w:rsid w:val="008E7195"/>
    <w:rsid w:val="008F09DA"/>
    <w:rsid w:val="008F2328"/>
    <w:rsid w:val="008F23A3"/>
    <w:rsid w:val="008F2F72"/>
    <w:rsid w:val="008F3871"/>
    <w:rsid w:val="008F3971"/>
    <w:rsid w:val="008F43A6"/>
    <w:rsid w:val="008F4945"/>
    <w:rsid w:val="0090003C"/>
    <w:rsid w:val="00900C3B"/>
    <w:rsid w:val="00900DA0"/>
    <w:rsid w:val="009034D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3635"/>
    <w:rsid w:val="00927DB4"/>
    <w:rsid w:val="00932065"/>
    <w:rsid w:val="00935800"/>
    <w:rsid w:val="00935E69"/>
    <w:rsid w:val="0093642E"/>
    <w:rsid w:val="009411C7"/>
    <w:rsid w:val="00941451"/>
    <w:rsid w:val="00941B11"/>
    <w:rsid w:val="0094287B"/>
    <w:rsid w:val="009432C4"/>
    <w:rsid w:val="00943B94"/>
    <w:rsid w:val="00943D19"/>
    <w:rsid w:val="00943DF4"/>
    <w:rsid w:val="009455BD"/>
    <w:rsid w:val="00952A15"/>
    <w:rsid w:val="009608F7"/>
    <w:rsid w:val="00961032"/>
    <w:rsid w:val="009623CD"/>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193"/>
    <w:rsid w:val="009B65CD"/>
    <w:rsid w:val="009C1DDC"/>
    <w:rsid w:val="009C36C1"/>
    <w:rsid w:val="009C5842"/>
    <w:rsid w:val="009C7E4A"/>
    <w:rsid w:val="009D0C5E"/>
    <w:rsid w:val="009D13D5"/>
    <w:rsid w:val="009D1A8D"/>
    <w:rsid w:val="009D1F80"/>
    <w:rsid w:val="009D34A8"/>
    <w:rsid w:val="009D436E"/>
    <w:rsid w:val="009D615C"/>
    <w:rsid w:val="009D793C"/>
    <w:rsid w:val="009D7F3C"/>
    <w:rsid w:val="009E02D0"/>
    <w:rsid w:val="009E0BD2"/>
    <w:rsid w:val="009E0BED"/>
    <w:rsid w:val="009E1056"/>
    <w:rsid w:val="009E4618"/>
    <w:rsid w:val="009F10FD"/>
    <w:rsid w:val="009F1CF0"/>
    <w:rsid w:val="009F2064"/>
    <w:rsid w:val="009F2B8B"/>
    <w:rsid w:val="009F375B"/>
    <w:rsid w:val="009F3DB2"/>
    <w:rsid w:val="009F4266"/>
    <w:rsid w:val="009F477D"/>
    <w:rsid w:val="009F5987"/>
    <w:rsid w:val="009F79F9"/>
    <w:rsid w:val="009F7BCD"/>
    <w:rsid w:val="00A004B7"/>
    <w:rsid w:val="00A00801"/>
    <w:rsid w:val="00A00D95"/>
    <w:rsid w:val="00A027E1"/>
    <w:rsid w:val="00A05199"/>
    <w:rsid w:val="00A05B93"/>
    <w:rsid w:val="00A05C75"/>
    <w:rsid w:val="00A05F00"/>
    <w:rsid w:val="00A075D0"/>
    <w:rsid w:val="00A10F6F"/>
    <w:rsid w:val="00A1345C"/>
    <w:rsid w:val="00A142C1"/>
    <w:rsid w:val="00A154D2"/>
    <w:rsid w:val="00A17491"/>
    <w:rsid w:val="00A200A8"/>
    <w:rsid w:val="00A21BBB"/>
    <w:rsid w:val="00A22F10"/>
    <w:rsid w:val="00A23836"/>
    <w:rsid w:val="00A23D07"/>
    <w:rsid w:val="00A25971"/>
    <w:rsid w:val="00A2792E"/>
    <w:rsid w:val="00A30101"/>
    <w:rsid w:val="00A30141"/>
    <w:rsid w:val="00A37742"/>
    <w:rsid w:val="00A41199"/>
    <w:rsid w:val="00A42237"/>
    <w:rsid w:val="00A42C9B"/>
    <w:rsid w:val="00A43329"/>
    <w:rsid w:val="00A45C73"/>
    <w:rsid w:val="00A4739F"/>
    <w:rsid w:val="00A47B53"/>
    <w:rsid w:val="00A51AD7"/>
    <w:rsid w:val="00A52A20"/>
    <w:rsid w:val="00A542ED"/>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2AB8"/>
    <w:rsid w:val="00A835E8"/>
    <w:rsid w:val="00A83F3A"/>
    <w:rsid w:val="00A8516A"/>
    <w:rsid w:val="00A87594"/>
    <w:rsid w:val="00A875AE"/>
    <w:rsid w:val="00A87C97"/>
    <w:rsid w:val="00A90548"/>
    <w:rsid w:val="00A9278D"/>
    <w:rsid w:val="00A95547"/>
    <w:rsid w:val="00AA006E"/>
    <w:rsid w:val="00AA007D"/>
    <w:rsid w:val="00AA09F8"/>
    <w:rsid w:val="00AA0D33"/>
    <w:rsid w:val="00AA0F45"/>
    <w:rsid w:val="00AA161A"/>
    <w:rsid w:val="00AA37E8"/>
    <w:rsid w:val="00AA3A4F"/>
    <w:rsid w:val="00AA79FB"/>
    <w:rsid w:val="00AB0380"/>
    <w:rsid w:val="00AB070E"/>
    <w:rsid w:val="00AB1550"/>
    <w:rsid w:val="00AB40D7"/>
    <w:rsid w:val="00AB4F7B"/>
    <w:rsid w:val="00AB542A"/>
    <w:rsid w:val="00AB5980"/>
    <w:rsid w:val="00AB68E7"/>
    <w:rsid w:val="00AB7C29"/>
    <w:rsid w:val="00AC17CD"/>
    <w:rsid w:val="00AC4405"/>
    <w:rsid w:val="00AC4449"/>
    <w:rsid w:val="00AC7239"/>
    <w:rsid w:val="00AC79AD"/>
    <w:rsid w:val="00AD1F77"/>
    <w:rsid w:val="00AD2AA4"/>
    <w:rsid w:val="00AD310B"/>
    <w:rsid w:val="00AD4160"/>
    <w:rsid w:val="00AD6DB9"/>
    <w:rsid w:val="00AD72D3"/>
    <w:rsid w:val="00AD7C79"/>
    <w:rsid w:val="00AE073F"/>
    <w:rsid w:val="00AE251F"/>
    <w:rsid w:val="00AE2B68"/>
    <w:rsid w:val="00AE38DF"/>
    <w:rsid w:val="00AE3924"/>
    <w:rsid w:val="00AE5282"/>
    <w:rsid w:val="00AF1928"/>
    <w:rsid w:val="00AF207E"/>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314F"/>
    <w:rsid w:val="00B25774"/>
    <w:rsid w:val="00B263FD"/>
    <w:rsid w:val="00B26E16"/>
    <w:rsid w:val="00B3132B"/>
    <w:rsid w:val="00B322A4"/>
    <w:rsid w:val="00B33399"/>
    <w:rsid w:val="00B340F0"/>
    <w:rsid w:val="00B36A31"/>
    <w:rsid w:val="00B37DC8"/>
    <w:rsid w:val="00B37F8C"/>
    <w:rsid w:val="00B41D27"/>
    <w:rsid w:val="00B42390"/>
    <w:rsid w:val="00B43EEE"/>
    <w:rsid w:val="00B44C77"/>
    <w:rsid w:val="00B45830"/>
    <w:rsid w:val="00B46220"/>
    <w:rsid w:val="00B516B6"/>
    <w:rsid w:val="00B53125"/>
    <w:rsid w:val="00B53FF9"/>
    <w:rsid w:val="00B54749"/>
    <w:rsid w:val="00B57393"/>
    <w:rsid w:val="00B57BBB"/>
    <w:rsid w:val="00B6051A"/>
    <w:rsid w:val="00B62649"/>
    <w:rsid w:val="00B63485"/>
    <w:rsid w:val="00B65B04"/>
    <w:rsid w:val="00B65DB8"/>
    <w:rsid w:val="00B66B81"/>
    <w:rsid w:val="00B673DD"/>
    <w:rsid w:val="00B70C66"/>
    <w:rsid w:val="00B73988"/>
    <w:rsid w:val="00B741AE"/>
    <w:rsid w:val="00B74205"/>
    <w:rsid w:val="00B75F51"/>
    <w:rsid w:val="00B80B6B"/>
    <w:rsid w:val="00B80DF9"/>
    <w:rsid w:val="00B81E5D"/>
    <w:rsid w:val="00B840E2"/>
    <w:rsid w:val="00B87080"/>
    <w:rsid w:val="00B915DF"/>
    <w:rsid w:val="00B918F3"/>
    <w:rsid w:val="00B94B1B"/>
    <w:rsid w:val="00B95994"/>
    <w:rsid w:val="00B95D4F"/>
    <w:rsid w:val="00B962E1"/>
    <w:rsid w:val="00B96544"/>
    <w:rsid w:val="00B97FCD"/>
    <w:rsid w:val="00BA24D8"/>
    <w:rsid w:val="00BA2650"/>
    <w:rsid w:val="00BA2B4E"/>
    <w:rsid w:val="00BA4AB4"/>
    <w:rsid w:val="00BA595E"/>
    <w:rsid w:val="00BA5F5F"/>
    <w:rsid w:val="00BA63C2"/>
    <w:rsid w:val="00BA6468"/>
    <w:rsid w:val="00BA6B22"/>
    <w:rsid w:val="00BA6FB1"/>
    <w:rsid w:val="00BA770E"/>
    <w:rsid w:val="00BB02ED"/>
    <w:rsid w:val="00BB08AB"/>
    <w:rsid w:val="00BB0E78"/>
    <w:rsid w:val="00BB2B03"/>
    <w:rsid w:val="00BB2C2E"/>
    <w:rsid w:val="00BB2E6E"/>
    <w:rsid w:val="00BB6D93"/>
    <w:rsid w:val="00BB72D6"/>
    <w:rsid w:val="00BC1166"/>
    <w:rsid w:val="00BC1F84"/>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6F63"/>
    <w:rsid w:val="00BE7C4F"/>
    <w:rsid w:val="00BE7F34"/>
    <w:rsid w:val="00BE7FA9"/>
    <w:rsid w:val="00BF0088"/>
    <w:rsid w:val="00BF1172"/>
    <w:rsid w:val="00BF11F6"/>
    <w:rsid w:val="00BF1F4D"/>
    <w:rsid w:val="00BF21E3"/>
    <w:rsid w:val="00BF2FAE"/>
    <w:rsid w:val="00BF3211"/>
    <w:rsid w:val="00BF35C2"/>
    <w:rsid w:val="00BF3B9E"/>
    <w:rsid w:val="00BF3C0D"/>
    <w:rsid w:val="00BF4816"/>
    <w:rsid w:val="00BF6084"/>
    <w:rsid w:val="00BF6702"/>
    <w:rsid w:val="00BF7AD7"/>
    <w:rsid w:val="00C02024"/>
    <w:rsid w:val="00C02EBA"/>
    <w:rsid w:val="00C030C6"/>
    <w:rsid w:val="00C04E31"/>
    <w:rsid w:val="00C05367"/>
    <w:rsid w:val="00C05448"/>
    <w:rsid w:val="00C0778E"/>
    <w:rsid w:val="00C078A4"/>
    <w:rsid w:val="00C07BE6"/>
    <w:rsid w:val="00C10EC8"/>
    <w:rsid w:val="00C118DC"/>
    <w:rsid w:val="00C11B51"/>
    <w:rsid w:val="00C11DD1"/>
    <w:rsid w:val="00C11F17"/>
    <w:rsid w:val="00C134C8"/>
    <w:rsid w:val="00C14140"/>
    <w:rsid w:val="00C1496A"/>
    <w:rsid w:val="00C14D72"/>
    <w:rsid w:val="00C150AE"/>
    <w:rsid w:val="00C16AFC"/>
    <w:rsid w:val="00C16B7A"/>
    <w:rsid w:val="00C17314"/>
    <w:rsid w:val="00C21E54"/>
    <w:rsid w:val="00C22BBC"/>
    <w:rsid w:val="00C24824"/>
    <w:rsid w:val="00C25D87"/>
    <w:rsid w:val="00C27383"/>
    <w:rsid w:val="00C30A84"/>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004"/>
    <w:rsid w:val="00C53869"/>
    <w:rsid w:val="00C538D2"/>
    <w:rsid w:val="00C5463E"/>
    <w:rsid w:val="00C5545F"/>
    <w:rsid w:val="00C55D6A"/>
    <w:rsid w:val="00C567D5"/>
    <w:rsid w:val="00C56D8E"/>
    <w:rsid w:val="00C60995"/>
    <w:rsid w:val="00C60E32"/>
    <w:rsid w:val="00C617AA"/>
    <w:rsid w:val="00C61A62"/>
    <w:rsid w:val="00C623A9"/>
    <w:rsid w:val="00C62C6B"/>
    <w:rsid w:val="00C62D5B"/>
    <w:rsid w:val="00C6312F"/>
    <w:rsid w:val="00C6390E"/>
    <w:rsid w:val="00C67733"/>
    <w:rsid w:val="00C7186E"/>
    <w:rsid w:val="00C72B47"/>
    <w:rsid w:val="00C73E68"/>
    <w:rsid w:val="00C7446A"/>
    <w:rsid w:val="00C74FFA"/>
    <w:rsid w:val="00C76D55"/>
    <w:rsid w:val="00C7705C"/>
    <w:rsid w:val="00C774C6"/>
    <w:rsid w:val="00C77FBE"/>
    <w:rsid w:val="00C80E27"/>
    <w:rsid w:val="00C814A9"/>
    <w:rsid w:val="00C81787"/>
    <w:rsid w:val="00C81A4E"/>
    <w:rsid w:val="00C83446"/>
    <w:rsid w:val="00C84A09"/>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31CF"/>
    <w:rsid w:val="00CB3A96"/>
    <w:rsid w:val="00CB4E36"/>
    <w:rsid w:val="00CB5C6C"/>
    <w:rsid w:val="00CC0629"/>
    <w:rsid w:val="00CC0E8B"/>
    <w:rsid w:val="00CC1A0F"/>
    <w:rsid w:val="00CC25B9"/>
    <w:rsid w:val="00CC3460"/>
    <w:rsid w:val="00CC64B1"/>
    <w:rsid w:val="00CC7749"/>
    <w:rsid w:val="00CD0633"/>
    <w:rsid w:val="00CD073E"/>
    <w:rsid w:val="00CD09EF"/>
    <w:rsid w:val="00CD0B43"/>
    <w:rsid w:val="00CD482B"/>
    <w:rsid w:val="00CD4CC0"/>
    <w:rsid w:val="00CD5E91"/>
    <w:rsid w:val="00CD6D31"/>
    <w:rsid w:val="00CD6D95"/>
    <w:rsid w:val="00CD6E57"/>
    <w:rsid w:val="00CD7498"/>
    <w:rsid w:val="00CD783D"/>
    <w:rsid w:val="00CE2151"/>
    <w:rsid w:val="00CE3BC9"/>
    <w:rsid w:val="00CE4F21"/>
    <w:rsid w:val="00CE6F89"/>
    <w:rsid w:val="00CF010D"/>
    <w:rsid w:val="00CF22EC"/>
    <w:rsid w:val="00CF37D4"/>
    <w:rsid w:val="00CF4B9A"/>
    <w:rsid w:val="00CF5027"/>
    <w:rsid w:val="00CF5076"/>
    <w:rsid w:val="00CF60B1"/>
    <w:rsid w:val="00D0082E"/>
    <w:rsid w:val="00D0540E"/>
    <w:rsid w:val="00D067E4"/>
    <w:rsid w:val="00D1116B"/>
    <w:rsid w:val="00D1377D"/>
    <w:rsid w:val="00D14CB8"/>
    <w:rsid w:val="00D153CD"/>
    <w:rsid w:val="00D15AC3"/>
    <w:rsid w:val="00D160F4"/>
    <w:rsid w:val="00D2030E"/>
    <w:rsid w:val="00D20842"/>
    <w:rsid w:val="00D21C26"/>
    <w:rsid w:val="00D246BD"/>
    <w:rsid w:val="00D25167"/>
    <w:rsid w:val="00D26730"/>
    <w:rsid w:val="00D3048B"/>
    <w:rsid w:val="00D309FD"/>
    <w:rsid w:val="00D32272"/>
    <w:rsid w:val="00D328F3"/>
    <w:rsid w:val="00D3329A"/>
    <w:rsid w:val="00D336F9"/>
    <w:rsid w:val="00D34120"/>
    <w:rsid w:val="00D35195"/>
    <w:rsid w:val="00D356F9"/>
    <w:rsid w:val="00D369FD"/>
    <w:rsid w:val="00D40912"/>
    <w:rsid w:val="00D41894"/>
    <w:rsid w:val="00D42720"/>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16B7"/>
    <w:rsid w:val="00D64425"/>
    <w:rsid w:val="00D65D28"/>
    <w:rsid w:val="00D65EEA"/>
    <w:rsid w:val="00D679A4"/>
    <w:rsid w:val="00D7012E"/>
    <w:rsid w:val="00D709DA"/>
    <w:rsid w:val="00D70BDA"/>
    <w:rsid w:val="00D7126D"/>
    <w:rsid w:val="00D71836"/>
    <w:rsid w:val="00D729A7"/>
    <w:rsid w:val="00D73318"/>
    <w:rsid w:val="00D74503"/>
    <w:rsid w:val="00D767A5"/>
    <w:rsid w:val="00D77094"/>
    <w:rsid w:val="00D775B5"/>
    <w:rsid w:val="00D83644"/>
    <w:rsid w:val="00D848F7"/>
    <w:rsid w:val="00D862E6"/>
    <w:rsid w:val="00D90F64"/>
    <w:rsid w:val="00D915DB"/>
    <w:rsid w:val="00D92C7A"/>
    <w:rsid w:val="00DA3284"/>
    <w:rsid w:val="00DA3EAC"/>
    <w:rsid w:val="00DA41C5"/>
    <w:rsid w:val="00DA4788"/>
    <w:rsid w:val="00DA4910"/>
    <w:rsid w:val="00DA5BC0"/>
    <w:rsid w:val="00DA5D52"/>
    <w:rsid w:val="00DA6E16"/>
    <w:rsid w:val="00DA6E9F"/>
    <w:rsid w:val="00DA7F1C"/>
    <w:rsid w:val="00DB1678"/>
    <w:rsid w:val="00DB34F4"/>
    <w:rsid w:val="00DB4A75"/>
    <w:rsid w:val="00DB620E"/>
    <w:rsid w:val="00DC067E"/>
    <w:rsid w:val="00DC2A89"/>
    <w:rsid w:val="00DC2C98"/>
    <w:rsid w:val="00DC4E78"/>
    <w:rsid w:val="00DC6687"/>
    <w:rsid w:val="00DC6813"/>
    <w:rsid w:val="00DC7C90"/>
    <w:rsid w:val="00DC7F82"/>
    <w:rsid w:val="00DD22C3"/>
    <w:rsid w:val="00DD2DEC"/>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DF7BAC"/>
    <w:rsid w:val="00E0453B"/>
    <w:rsid w:val="00E0460C"/>
    <w:rsid w:val="00E0539F"/>
    <w:rsid w:val="00E06265"/>
    <w:rsid w:val="00E065C5"/>
    <w:rsid w:val="00E11F8F"/>
    <w:rsid w:val="00E132FF"/>
    <w:rsid w:val="00E13F68"/>
    <w:rsid w:val="00E153F3"/>
    <w:rsid w:val="00E21865"/>
    <w:rsid w:val="00E23586"/>
    <w:rsid w:val="00E26EC6"/>
    <w:rsid w:val="00E3088A"/>
    <w:rsid w:val="00E31568"/>
    <w:rsid w:val="00E31CDC"/>
    <w:rsid w:val="00E31E5D"/>
    <w:rsid w:val="00E325E1"/>
    <w:rsid w:val="00E35393"/>
    <w:rsid w:val="00E35484"/>
    <w:rsid w:val="00E35D58"/>
    <w:rsid w:val="00E368CB"/>
    <w:rsid w:val="00E37807"/>
    <w:rsid w:val="00E40D2A"/>
    <w:rsid w:val="00E44157"/>
    <w:rsid w:val="00E4605F"/>
    <w:rsid w:val="00E50105"/>
    <w:rsid w:val="00E509A2"/>
    <w:rsid w:val="00E50F95"/>
    <w:rsid w:val="00E5178B"/>
    <w:rsid w:val="00E51F29"/>
    <w:rsid w:val="00E52DDD"/>
    <w:rsid w:val="00E56436"/>
    <w:rsid w:val="00E57103"/>
    <w:rsid w:val="00E579FD"/>
    <w:rsid w:val="00E60D24"/>
    <w:rsid w:val="00E613A3"/>
    <w:rsid w:val="00E61F17"/>
    <w:rsid w:val="00E636F5"/>
    <w:rsid w:val="00E63ED0"/>
    <w:rsid w:val="00E6428F"/>
    <w:rsid w:val="00E67686"/>
    <w:rsid w:val="00E67B5D"/>
    <w:rsid w:val="00E719C5"/>
    <w:rsid w:val="00E72EA2"/>
    <w:rsid w:val="00E74873"/>
    <w:rsid w:val="00E7493D"/>
    <w:rsid w:val="00E76DF9"/>
    <w:rsid w:val="00E80E5E"/>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A9A"/>
    <w:rsid w:val="00EC77E6"/>
    <w:rsid w:val="00ED2055"/>
    <w:rsid w:val="00ED2AA1"/>
    <w:rsid w:val="00ED30FF"/>
    <w:rsid w:val="00ED358D"/>
    <w:rsid w:val="00ED3787"/>
    <w:rsid w:val="00ED4C69"/>
    <w:rsid w:val="00EE0FF4"/>
    <w:rsid w:val="00EE27D7"/>
    <w:rsid w:val="00EE2ECB"/>
    <w:rsid w:val="00EE38B5"/>
    <w:rsid w:val="00EE6E2C"/>
    <w:rsid w:val="00EF1D9A"/>
    <w:rsid w:val="00EF359E"/>
    <w:rsid w:val="00EF442C"/>
    <w:rsid w:val="00EF46D7"/>
    <w:rsid w:val="00EF562A"/>
    <w:rsid w:val="00EF5F4C"/>
    <w:rsid w:val="00EF663C"/>
    <w:rsid w:val="00F002ED"/>
    <w:rsid w:val="00F0087B"/>
    <w:rsid w:val="00F00CF6"/>
    <w:rsid w:val="00F0341D"/>
    <w:rsid w:val="00F03497"/>
    <w:rsid w:val="00F0421D"/>
    <w:rsid w:val="00F05F9F"/>
    <w:rsid w:val="00F06995"/>
    <w:rsid w:val="00F10249"/>
    <w:rsid w:val="00F11153"/>
    <w:rsid w:val="00F11E05"/>
    <w:rsid w:val="00F133B9"/>
    <w:rsid w:val="00F13EB3"/>
    <w:rsid w:val="00F14133"/>
    <w:rsid w:val="00F1490D"/>
    <w:rsid w:val="00F15AEC"/>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F0A"/>
    <w:rsid w:val="00F908B8"/>
    <w:rsid w:val="00F92D2C"/>
    <w:rsid w:val="00F938E5"/>
    <w:rsid w:val="00F94000"/>
    <w:rsid w:val="00F964E6"/>
    <w:rsid w:val="00F965C5"/>
    <w:rsid w:val="00F965F4"/>
    <w:rsid w:val="00F96A6E"/>
    <w:rsid w:val="00F96D03"/>
    <w:rsid w:val="00FA250B"/>
    <w:rsid w:val="00FA2F03"/>
    <w:rsid w:val="00FA3D13"/>
    <w:rsid w:val="00FA3D91"/>
    <w:rsid w:val="00FA46CE"/>
    <w:rsid w:val="00FA5B29"/>
    <w:rsid w:val="00FB0AEA"/>
    <w:rsid w:val="00FB1145"/>
    <w:rsid w:val="00FB17B8"/>
    <w:rsid w:val="00FB1859"/>
    <w:rsid w:val="00FB2A37"/>
    <w:rsid w:val="00FB3104"/>
    <w:rsid w:val="00FB4912"/>
    <w:rsid w:val="00FB50EF"/>
    <w:rsid w:val="00FB5822"/>
    <w:rsid w:val="00FB5FFF"/>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526C"/>
    <w:rsid w:val="00FD6961"/>
    <w:rsid w:val="00FD79D6"/>
    <w:rsid w:val="00FE1196"/>
    <w:rsid w:val="00FE2579"/>
    <w:rsid w:val="00FE3686"/>
    <w:rsid w:val="00FE58E9"/>
    <w:rsid w:val="00FE5CD3"/>
    <w:rsid w:val="00FE60C9"/>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styleId="af2">
    <w:name w:val="Title"/>
    <w:basedOn w:val="a"/>
    <w:link w:val="af3"/>
    <w:uiPriority w:val="99"/>
    <w:qFormat/>
    <w:rsid w:val="008F2328"/>
    <w:pPr>
      <w:spacing w:after="0" w:line="240" w:lineRule="auto"/>
      <w:jc w:val="center"/>
    </w:pPr>
    <w:rPr>
      <w:rFonts w:ascii="Times New Roman" w:hAnsi="Times New Roman"/>
      <w:b/>
      <w:bCs/>
      <w:sz w:val="32"/>
      <w:szCs w:val="24"/>
    </w:rPr>
  </w:style>
  <w:style w:type="character" w:customStyle="1" w:styleId="af3">
    <w:name w:val="Название Знак"/>
    <w:basedOn w:val="a0"/>
    <w:link w:val="af2"/>
    <w:uiPriority w:val="99"/>
    <w:rsid w:val="008F2328"/>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styleId="af2">
    <w:name w:val="Title"/>
    <w:basedOn w:val="a"/>
    <w:link w:val="af3"/>
    <w:uiPriority w:val="99"/>
    <w:qFormat/>
    <w:rsid w:val="008F2328"/>
    <w:pPr>
      <w:spacing w:after="0" w:line="240" w:lineRule="auto"/>
      <w:jc w:val="center"/>
    </w:pPr>
    <w:rPr>
      <w:rFonts w:ascii="Times New Roman" w:hAnsi="Times New Roman"/>
      <w:b/>
      <w:bCs/>
      <w:sz w:val="32"/>
      <w:szCs w:val="24"/>
    </w:rPr>
  </w:style>
  <w:style w:type="character" w:customStyle="1" w:styleId="af3">
    <w:name w:val="Название Знак"/>
    <w:basedOn w:val="a0"/>
    <w:link w:val="af2"/>
    <w:uiPriority w:val="99"/>
    <w:rsid w:val="008F2328"/>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E00C-B091-48C7-A3A8-FB5700BD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5774</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Лилиана Соломина</cp:lastModifiedBy>
  <cp:revision>38</cp:revision>
  <cp:lastPrinted>2017-12-06T09:46:00Z</cp:lastPrinted>
  <dcterms:created xsi:type="dcterms:W3CDTF">2018-05-28T08:49:00Z</dcterms:created>
  <dcterms:modified xsi:type="dcterms:W3CDTF">2018-08-31T06:59:00Z</dcterms:modified>
</cp:coreProperties>
</file>